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CB5E2C">
        <w:rPr>
          <w:sz w:val="24"/>
          <w:szCs w:val="24"/>
        </w:rPr>
        <w:t xml:space="preserve"> </w:t>
      </w:r>
      <w:r w:rsidR="005370F7">
        <w:rPr>
          <w:sz w:val="24"/>
          <w:szCs w:val="24"/>
        </w:rPr>
        <w:t>13</w:t>
      </w:r>
      <w:r w:rsidR="002568C7">
        <w:rPr>
          <w:sz w:val="24"/>
          <w:szCs w:val="24"/>
        </w:rPr>
        <w:t xml:space="preserve"> </w:t>
      </w:r>
      <w:r w:rsidR="001A1E12">
        <w:rPr>
          <w:sz w:val="24"/>
          <w:szCs w:val="24"/>
        </w:rPr>
        <w:t>/ 20</w:t>
      </w:r>
      <w:r w:rsidR="00DC55C3">
        <w:rPr>
          <w:sz w:val="24"/>
          <w:szCs w:val="24"/>
        </w:rPr>
        <w:t>2</w:t>
      </w:r>
      <w:r w:rsidR="00E13FD3">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7E49AE" w:rsidRPr="00A83F7E" w:rsidRDefault="007E49AE"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REFORMA DE QUADRA DE TÊNIS E PISTA DE CAMINHADA NESTE MUNICIPIO. </w:t>
                            </w:r>
                          </w:p>
                          <w:p w:rsidR="007E49AE" w:rsidRDefault="007E49AE" w:rsidP="00D41830">
                            <w:pPr>
                              <w:pStyle w:val="Corpodetexto"/>
                              <w:jc w:val="center"/>
                              <w:rPr>
                                <w:rFonts w:ascii="Arial" w:hAnsi="Arial" w:cs="Arial"/>
                                <w:b/>
                                <w:sz w:val="24"/>
                              </w:rPr>
                            </w:pPr>
                          </w:p>
                          <w:p w:rsidR="007E49AE" w:rsidRDefault="007E49AE"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0C008B" w:rsidRPr="00A83F7E" w:rsidRDefault="000C008B"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0D0B0D">
                        <w:rPr>
                          <w:rFonts w:ascii="Arial" w:hAnsi="Arial" w:cs="Arial"/>
                          <w:b/>
                          <w:bCs/>
                        </w:rPr>
                        <w:t xml:space="preserve">REFORMA DE QUADRA DE TÊNIS E PISTA DE CAMINHADA </w:t>
                      </w:r>
                      <w:r>
                        <w:rPr>
                          <w:rFonts w:ascii="Arial" w:hAnsi="Arial" w:cs="Arial"/>
                          <w:b/>
                          <w:bCs/>
                        </w:rPr>
                        <w:t xml:space="preserve">NESTE MUNICIPIO. </w:t>
                      </w:r>
                    </w:p>
                    <w:p w:rsidR="000C008B" w:rsidRDefault="000C008B" w:rsidP="00D41830">
                      <w:pPr>
                        <w:pStyle w:val="Corpodetexto"/>
                        <w:jc w:val="center"/>
                        <w:rPr>
                          <w:rFonts w:ascii="Arial" w:hAnsi="Arial" w:cs="Arial"/>
                          <w:b/>
                          <w:sz w:val="24"/>
                        </w:rPr>
                      </w:pPr>
                    </w:p>
                    <w:p w:rsidR="000C008B" w:rsidRDefault="000C008B"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7D715D" w:rsidRPr="00CF16F2">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481D4D">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975D72">
        <w:rPr>
          <w:rFonts w:ascii="Arial" w:hAnsi="Arial" w:cs="Arial"/>
          <w:b/>
          <w:sz w:val="24"/>
          <w:szCs w:val="24"/>
          <w:u w:val="single"/>
        </w:rPr>
        <w:t>13</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w:t>
      </w:r>
      <w:r w:rsidR="007D715D">
        <w:rPr>
          <w:rFonts w:ascii="Arial" w:hAnsi="Arial" w:cs="Arial"/>
          <w:b/>
          <w:sz w:val="24"/>
          <w:szCs w:val="24"/>
          <w:u w:val="single"/>
        </w:rPr>
        <w:t>3</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30192C">
        <w:rPr>
          <w:rFonts w:ascii="Arial" w:hAnsi="Arial" w:cs="Arial"/>
          <w:b/>
          <w:bCs/>
          <w:sz w:val="24"/>
          <w:szCs w:val="24"/>
        </w:rPr>
        <w:t>48259</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7D715D">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025682" w:rsidRPr="00A83F7E">
        <w:rPr>
          <w:rFonts w:ascii="Arial" w:hAnsi="Arial" w:cs="Arial"/>
          <w:b/>
          <w:bCs/>
        </w:rPr>
        <w:t xml:space="preserve">CONTRATAÇÃO DE EMPRESA </w:t>
      </w:r>
      <w:r w:rsidR="00025682">
        <w:rPr>
          <w:rFonts w:ascii="Arial" w:hAnsi="Arial" w:cs="Arial"/>
          <w:b/>
          <w:bCs/>
        </w:rPr>
        <w:t>PARA</w:t>
      </w:r>
      <w:proofErr w:type="gramStart"/>
      <w:r w:rsidR="00025682">
        <w:rPr>
          <w:rFonts w:ascii="Arial" w:hAnsi="Arial" w:cs="Arial"/>
          <w:b/>
          <w:bCs/>
        </w:rPr>
        <w:t xml:space="preserve"> </w:t>
      </w:r>
      <w:r w:rsidR="001606AC">
        <w:rPr>
          <w:rFonts w:ascii="Arial" w:hAnsi="Arial" w:cs="Arial"/>
          <w:b/>
          <w:bCs/>
        </w:rPr>
        <w:t xml:space="preserve"> </w:t>
      </w:r>
      <w:proofErr w:type="gramEnd"/>
      <w:r w:rsidR="001606AC">
        <w:rPr>
          <w:rFonts w:ascii="Arial" w:hAnsi="Arial" w:cs="Arial"/>
          <w:b/>
          <w:bCs/>
        </w:rPr>
        <w:t>REFORMA DE QUADRA DE TÊNIS E PISTA DE CAMINHADA</w:t>
      </w:r>
      <w:r w:rsidR="001606AC">
        <w:rPr>
          <w:rFonts w:ascii="Arial" w:hAnsi="Arial" w:cs="Arial"/>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D0365">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5E7412">
        <w:rPr>
          <w:rFonts w:ascii="Arial" w:hAnsi="Arial" w:cs="Arial"/>
          <w:b/>
          <w:sz w:val="24"/>
          <w:szCs w:val="24"/>
          <w:u w:val="single"/>
          <w:lang w:val="pt-BR"/>
        </w:rPr>
        <w:t>0</w:t>
      </w:r>
      <w:r w:rsidR="00975D72">
        <w:rPr>
          <w:rFonts w:ascii="Arial" w:hAnsi="Arial" w:cs="Arial"/>
          <w:b/>
          <w:sz w:val="24"/>
          <w:szCs w:val="24"/>
          <w:u w:val="single"/>
          <w:lang w:val="pt-BR"/>
        </w:rPr>
        <w:t>9</w:t>
      </w:r>
      <w:r w:rsidR="006024A6">
        <w:rPr>
          <w:rFonts w:ascii="Arial" w:hAnsi="Arial" w:cs="Arial"/>
          <w:b/>
          <w:sz w:val="24"/>
          <w:szCs w:val="24"/>
          <w:u w:val="single"/>
          <w:lang w:val="pt-BR"/>
        </w:rPr>
        <w:t>:</w:t>
      </w:r>
      <w:r w:rsidR="00975D72">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dia</w:t>
      </w:r>
      <w:r w:rsidR="00D23A68">
        <w:rPr>
          <w:rFonts w:ascii="Arial" w:hAnsi="Arial" w:cs="Arial"/>
          <w:b/>
          <w:sz w:val="24"/>
          <w:szCs w:val="24"/>
          <w:u w:val="single"/>
          <w:lang w:val="pt-BR"/>
        </w:rPr>
        <w:t xml:space="preserve"> </w:t>
      </w:r>
      <w:r w:rsidR="00975D72">
        <w:rPr>
          <w:rFonts w:ascii="Arial" w:hAnsi="Arial" w:cs="Arial"/>
          <w:b/>
          <w:sz w:val="24"/>
          <w:szCs w:val="24"/>
          <w:u w:val="single"/>
          <w:lang w:val="pt-BR"/>
        </w:rPr>
        <w:t>17</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3D0365">
        <w:rPr>
          <w:rFonts w:ascii="Arial" w:hAnsi="Arial" w:cs="Arial"/>
          <w:b/>
          <w:sz w:val="24"/>
          <w:szCs w:val="24"/>
          <w:u w:val="single"/>
          <w:lang w:val="pt-BR"/>
        </w:rPr>
        <w:t xml:space="preserve">    </w:t>
      </w:r>
      <w:r w:rsidR="00CF0D56">
        <w:rPr>
          <w:rFonts w:ascii="Arial" w:hAnsi="Arial" w:cs="Arial"/>
          <w:b/>
          <w:sz w:val="24"/>
          <w:szCs w:val="24"/>
          <w:u w:val="single"/>
          <w:lang w:val="pt-BR"/>
        </w:rPr>
        <w:t xml:space="preserve"> </w:t>
      </w:r>
      <w:r w:rsidR="00D23A68">
        <w:rPr>
          <w:rFonts w:ascii="Arial" w:hAnsi="Arial" w:cs="Arial"/>
          <w:b/>
          <w:sz w:val="24"/>
          <w:szCs w:val="24"/>
          <w:u w:val="single"/>
          <w:lang w:val="pt-BR"/>
        </w:rPr>
        <w:t xml:space="preserve">    </w:t>
      </w:r>
      <w:r w:rsidR="002E5611">
        <w:rPr>
          <w:rFonts w:ascii="Arial" w:hAnsi="Arial" w:cs="Arial"/>
          <w:b/>
          <w:sz w:val="24"/>
          <w:szCs w:val="24"/>
          <w:u w:val="single"/>
          <w:lang w:val="pt-BR"/>
        </w:rPr>
        <w:t xml:space="preserve"> </w:t>
      </w:r>
      <w:r w:rsidR="00320487">
        <w:rPr>
          <w:rFonts w:ascii="Arial" w:hAnsi="Arial" w:cs="Arial"/>
          <w:b/>
          <w:sz w:val="24"/>
          <w:szCs w:val="24"/>
          <w:u w:val="single"/>
          <w:lang w:val="pt-BR"/>
        </w:rPr>
        <w:t xml:space="preserve">    </w:t>
      </w:r>
      <w:r w:rsidR="009062C0">
        <w:rPr>
          <w:rFonts w:ascii="Arial" w:hAnsi="Arial" w:cs="Arial"/>
          <w:b/>
          <w:sz w:val="24"/>
          <w:szCs w:val="24"/>
          <w:u w:val="single"/>
          <w:lang w:val="pt-BR"/>
        </w:rPr>
        <w:t xml:space="preserve"> </w:t>
      </w:r>
      <w:r w:rsidR="00975D72">
        <w:rPr>
          <w:rFonts w:ascii="Arial" w:hAnsi="Arial" w:cs="Arial"/>
          <w:b/>
          <w:sz w:val="24"/>
          <w:szCs w:val="24"/>
          <w:u w:val="single"/>
          <w:lang w:val="pt-BR"/>
        </w:rPr>
        <w:t xml:space="preserve">outubro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3D0365">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BC575D">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B50629" w:rsidRPr="00B50629">
        <w:rPr>
          <w:rFonts w:ascii="Arial" w:hAnsi="Arial" w:cs="Arial"/>
          <w:bCs/>
        </w:rPr>
        <w:t xml:space="preserve">contratação de empresa para </w:t>
      </w:r>
      <w:r w:rsidR="00F04082" w:rsidRPr="00F04082">
        <w:rPr>
          <w:rFonts w:ascii="Arial" w:hAnsi="Arial" w:cs="Arial"/>
          <w:bCs/>
        </w:rPr>
        <w:t>reforma de quadra de tênis e pista de caminhada</w:t>
      </w:r>
      <w:r w:rsidR="00B5062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B4361F">
        <w:rPr>
          <w:rFonts w:ascii="Arial" w:hAnsi="Arial" w:cs="Arial"/>
          <w:sz w:val="24"/>
          <w:szCs w:val="24"/>
        </w:rPr>
        <w:t>4</w:t>
      </w:r>
      <w:r w:rsidR="00463900">
        <w:rPr>
          <w:rFonts w:ascii="Arial" w:hAnsi="Arial" w:cs="Arial"/>
          <w:sz w:val="24"/>
          <w:szCs w:val="24"/>
        </w:rPr>
        <w:t>74</w:t>
      </w:r>
      <w:r w:rsidR="00B4361F">
        <w:rPr>
          <w:rFonts w:ascii="Arial" w:hAnsi="Arial" w:cs="Arial"/>
          <w:sz w:val="24"/>
          <w:szCs w:val="24"/>
        </w:rPr>
        <w:t>.</w:t>
      </w:r>
      <w:r w:rsidR="00463900">
        <w:rPr>
          <w:rFonts w:ascii="Arial" w:hAnsi="Arial" w:cs="Arial"/>
          <w:sz w:val="24"/>
          <w:szCs w:val="24"/>
        </w:rPr>
        <w:t>312</w:t>
      </w:r>
      <w:r w:rsidR="00B4361F">
        <w:rPr>
          <w:rFonts w:ascii="Arial" w:hAnsi="Arial" w:cs="Arial"/>
          <w:sz w:val="24"/>
          <w:szCs w:val="24"/>
        </w:rPr>
        <w:t>,</w:t>
      </w:r>
      <w:r w:rsidR="00463900">
        <w:rPr>
          <w:rFonts w:ascii="Arial" w:hAnsi="Arial" w:cs="Arial"/>
          <w:sz w:val="24"/>
          <w:szCs w:val="24"/>
        </w:rPr>
        <w:t>29</w:t>
      </w:r>
      <w:r w:rsidR="00F167E2">
        <w:rPr>
          <w:rFonts w:ascii="Arial" w:hAnsi="Arial" w:cs="Arial"/>
          <w:sz w:val="24"/>
          <w:szCs w:val="24"/>
        </w:rPr>
        <w:t xml:space="preserve"> </w:t>
      </w:r>
      <w:r w:rsidR="002867A6">
        <w:rPr>
          <w:rFonts w:ascii="Arial" w:hAnsi="Arial" w:cs="Arial"/>
          <w:sz w:val="24"/>
          <w:szCs w:val="24"/>
        </w:rPr>
        <w:t>(</w:t>
      </w:r>
      <w:r w:rsidR="00B4361F">
        <w:rPr>
          <w:rFonts w:ascii="Arial" w:hAnsi="Arial" w:cs="Arial"/>
          <w:sz w:val="24"/>
          <w:szCs w:val="24"/>
        </w:rPr>
        <w:t xml:space="preserve">quatrocentos e </w:t>
      </w:r>
      <w:r w:rsidR="00BB41AD">
        <w:rPr>
          <w:rFonts w:ascii="Arial" w:hAnsi="Arial" w:cs="Arial"/>
          <w:sz w:val="24"/>
          <w:szCs w:val="24"/>
        </w:rPr>
        <w:t>se</w:t>
      </w:r>
      <w:r w:rsidR="00B4361F">
        <w:rPr>
          <w:rFonts w:ascii="Arial" w:hAnsi="Arial" w:cs="Arial"/>
          <w:sz w:val="24"/>
          <w:szCs w:val="24"/>
        </w:rPr>
        <w:t xml:space="preserve">tenta e </w:t>
      </w:r>
      <w:r w:rsidR="00BB41AD">
        <w:rPr>
          <w:rFonts w:ascii="Arial" w:hAnsi="Arial" w:cs="Arial"/>
          <w:sz w:val="24"/>
          <w:szCs w:val="24"/>
        </w:rPr>
        <w:t>quatro</w:t>
      </w:r>
      <w:r w:rsidR="00B4361F">
        <w:rPr>
          <w:rFonts w:ascii="Arial" w:hAnsi="Arial" w:cs="Arial"/>
          <w:sz w:val="24"/>
          <w:szCs w:val="24"/>
        </w:rPr>
        <w:t xml:space="preserve"> </w:t>
      </w:r>
      <w:r w:rsidR="00C068E9">
        <w:rPr>
          <w:rFonts w:ascii="Arial" w:hAnsi="Arial" w:cs="Arial"/>
          <w:sz w:val="24"/>
          <w:szCs w:val="24"/>
        </w:rPr>
        <w:t xml:space="preserve">mil, </w:t>
      </w:r>
      <w:r w:rsidR="00BB41AD">
        <w:rPr>
          <w:rFonts w:ascii="Arial" w:hAnsi="Arial" w:cs="Arial"/>
          <w:sz w:val="24"/>
          <w:szCs w:val="24"/>
        </w:rPr>
        <w:t>trez</w:t>
      </w:r>
      <w:r w:rsidR="00B4361F">
        <w:rPr>
          <w:rFonts w:ascii="Arial" w:hAnsi="Arial" w:cs="Arial"/>
          <w:sz w:val="24"/>
          <w:szCs w:val="24"/>
        </w:rPr>
        <w:t xml:space="preserve">entos e </w:t>
      </w:r>
      <w:r w:rsidR="00BB41AD">
        <w:rPr>
          <w:rFonts w:ascii="Arial" w:hAnsi="Arial" w:cs="Arial"/>
          <w:sz w:val="24"/>
          <w:szCs w:val="24"/>
        </w:rPr>
        <w:t>doze</w:t>
      </w:r>
      <w:r w:rsidR="00C068E9">
        <w:rPr>
          <w:rFonts w:ascii="Arial" w:hAnsi="Arial" w:cs="Arial"/>
          <w:sz w:val="24"/>
          <w:szCs w:val="24"/>
        </w:rPr>
        <w:t xml:space="preserve"> reais e </w:t>
      </w:r>
      <w:r w:rsidR="00BB41AD">
        <w:rPr>
          <w:rFonts w:ascii="Arial" w:hAnsi="Arial" w:cs="Arial"/>
          <w:sz w:val="24"/>
          <w:szCs w:val="24"/>
        </w:rPr>
        <w:t>vinte e nove</w:t>
      </w:r>
      <w:r w:rsidR="00C068E9">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705AA1">
        <w:rPr>
          <w:rFonts w:ascii="Arial" w:hAnsi="Arial" w:cs="Arial"/>
          <w:sz w:val="24"/>
          <w:szCs w:val="24"/>
        </w:rPr>
        <w:t>9</w:t>
      </w:r>
      <w:r w:rsidR="00A375C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705AA1">
        <w:rPr>
          <w:rFonts w:ascii="Arial" w:hAnsi="Arial" w:cs="Arial"/>
          <w:sz w:val="24"/>
          <w:szCs w:val="24"/>
        </w:rPr>
        <w:t>noventa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lastRenderedPageBreak/>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1D13">
        <w:rPr>
          <w:rFonts w:ascii="Arial" w:hAnsi="Arial" w:cs="Arial"/>
          <w:sz w:val="24"/>
          <w:szCs w:val="24"/>
        </w:rPr>
        <w:t>se houver prorrogação</w:t>
      </w:r>
      <w:r w:rsidR="00687567">
        <w:rPr>
          <w:rFonts w:ascii="Arial" w:hAnsi="Arial" w:cs="Arial"/>
          <w:sz w:val="24"/>
          <w:szCs w:val="24"/>
        </w:rPr>
        <w:t xml:space="preserve"> de prazo</w:t>
      </w:r>
      <w:r w:rsidR="00C86D55">
        <w:rPr>
          <w:rFonts w:ascii="Arial" w:hAnsi="Arial" w:cs="Arial"/>
          <w:sz w:val="24"/>
          <w:szCs w:val="24"/>
        </w:rPr>
        <w:t>,</w:t>
      </w:r>
      <w:r w:rsidR="00F51D13">
        <w:rPr>
          <w:rFonts w:ascii="Arial" w:hAnsi="Arial" w:cs="Arial"/>
          <w:sz w:val="24"/>
          <w:szCs w:val="24"/>
        </w:rPr>
        <w:t xml:space="preserve">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7E2980">
        <w:rPr>
          <w:rFonts w:ascii="Arial" w:hAnsi="Arial" w:cs="Arial"/>
          <w:sz w:val="24"/>
          <w:szCs w:val="24"/>
        </w:rPr>
        <w:t>a</w:t>
      </w:r>
      <w:r w:rsidR="00112BD0">
        <w:rPr>
          <w:rFonts w:ascii="Arial" w:hAnsi="Arial" w:cs="Arial"/>
          <w:sz w:val="24"/>
          <w:szCs w:val="24"/>
        </w:rPr>
        <w:t xml:space="preserve"> Sr</w:t>
      </w:r>
      <w:r w:rsidR="007E2980">
        <w:rPr>
          <w:rFonts w:ascii="Arial" w:hAnsi="Arial" w:cs="Arial"/>
          <w:sz w:val="24"/>
          <w:szCs w:val="24"/>
        </w:rPr>
        <w:t>a</w:t>
      </w:r>
      <w:r w:rsidR="00112BD0">
        <w:rPr>
          <w:rFonts w:ascii="Arial" w:hAnsi="Arial" w:cs="Arial"/>
          <w:sz w:val="24"/>
          <w:szCs w:val="24"/>
        </w:rPr>
        <w:t xml:space="preserve">. </w:t>
      </w:r>
      <w:r w:rsidR="007E2980">
        <w:rPr>
          <w:rFonts w:ascii="Arial" w:hAnsi="Arial" w:cs="Arial"/>
          <w:sz w:val="24"/>
          <w:szCs w:val="24"/>
        </w:rPr>
        <w:t>Elisângela</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3</w:t>
      </w:r>
      <w:r w:rsidR="007E2980">
        <w:rPr>
          <w:rFonts w:ascii="Arial" w:hAnsi="Arial" w:cs="Arial"/>
          <w:sz w:val="24"/>
          <w:szCs w:val="24"/>
        </w:rPr>
        <w:t>06</w:t>
      </w:r>
      <w:r w:rsidR="00112BD0">
        <w:rPr>
          <w:rFonts w:ascii="Arial" w:hAnsi="Arial" w:cs="Arial"/>
          <w:sz w:val="24"/>
          <w:szCs w:val="24"/>
        </w:rPr>
        <w:t xml:space="preserve">, ou através do e-mail: </w:t>
      </w:r>
      <w:hyperlink r:id="rId10" w:history="1">
        <w:r w:rsidR="005353D6" w:rsidRPr="00EC4912">
          <w:rPr>
            <w:rStyle w:val="Hyperlink"/>
            <w:rFonts w:ascii="Arial" w:hAnsi="Arial" w:cs="Arial"/>
            <w:sz w:val="24"/>
            <w:szCs w:val="24"/>
          </w:rPr>
          <w:t>elisangela.fazendacarap@gmail.com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4A4325">
        <w:rPr>
          <w:rFonts w:ascii="Arial" w:hAnsi="Arial" w:cs="Arial"/>
          <w:sz w:val="24"/>
          <w:szCs w:val="24"/>
        </w:rPr>
        <w:t>4</w:t>
      </w:r>
      <w:r w:rsidR="00BC18B1">
        <w:rPr>
          <w:rFonts w:ascii="Arial" w:hAnsi="Arial" w:cs="Arial"/>
          <w:sz w:val="24"/>
          <w:szCs w:val="24"/>
        </w:rPr>
        <w:t>.</w:t>
      </w:r>
      <w:r w:rsidR="006F6188">
        <w:rPr>
          <w:rFonts w:ascii="Arial" w:hAnsi="Arial" w:cs="Arial"/>
          <w:sz w:val="24"/>
          <w:szCs w:val="24"/>
        </w:rPr>
        <w:t>743</w:t>
      </w:r>
      <w:r w:rsidR="00BC18B1">
        <w:rPr>
          <w:rFonts w:ascii="Arial" w:hAnsi="Arial" w:cs="Arial"/>
          <w:sz w:val="24"/>
          <w:szCs w:val="24"/>
        </w:rPr>
        <w:t>,</w:t>
      </w:r>
      <w:r w:rsidR="006F6188">
        <w:rPr>
          <w:rFonts w:ascii="Arial" w:hAnsi="Arial" w:cs="Arial"/>
          <w:sz w:val="24"/>
          <w:szCs w:val="24"/>
        </w:rPr>
        <w:t>12</w:t>
      </w:r>
      <w:r w:rsidR="00F74A97">
        <w:rPr>
          <w:rFonts w:ascii="Arial" w:hAnsi="Arial" w:cs="Arial"/>
          <w:sz w:val="24"/>
          <w:szCs w:val="24"/>
        </w:rPr>
        <w:t xml:space="preserve"> </w:t>
      </w:r>
      <w:r w:rsidR="00F74A97" w:rsidRPr="00A1129D">
        <w:rPr>
          <w:rFonts w:ascii="Arial" w:hAnsi="Arial" w:cs="Arial"/>
          <w:sz w:val="24"/>
          <w:szCs w:val="24"/>
        </w:rPr>
        <w:t>(</w:t>
      </w:r>
      <w:r w:rsidR="00A912C6">
        <w:rPr>
          <w:rFonts w:ascii="Arial" w:hAnsi="Arial" w:cs="Arial"/>
          <w:sz w:val="24"/>
          <w:szCs w:val="24"/>
        </w:rPr>
        <w:t>quatro</w:t>
      </w:r>
      <w:r w:rsidR="00F74A97">
        <w:rPr>
          <w:rFonts w:ascii="Arial" w:hAnsi="Arial" w:cs="Arial"/>
          <w:sz w:val="24"/>
          <w:szCs w:val="24"/>
        </w:rPr>
        <w:t xml:space="preserve"> mil, </w:t>
      </w:r>
      <w:r w:rsidR="00FB1DF2">
        <w:rPr>
          <w:rFonts w:ascii="Arial" w:hAnsi="Arial" w:cs="Arial"/>
          <w:sz w:val="24"/>
          <w:szCs w:val="24"/>
        </w:rPr>
        <w:t>sete</w:t>
      </w:r>
      <w:r w:rsidR="00A912C6">
        <w:rPr>
          <w:rFonts w:ascii="Arial" w:hAnsi="Arial" w:cs="Arial"/>
          <w:sz w:val="24"/>
          <w:szCs w:val="24"/>
        </w:rPr>
        <w:t>c</w:t>
      </w:r>
      <w:r w:rsidR="00E61815">
        <w:rPr>
          <w:rFonts w:ascii="Arial" w:hAnsi="Arial" w:cs="Arial"/>
          <w:sz w:val="24"/>
          <w:szCs w:val="24"/>
        </w:rPr>
        <w:t xml:space="preserve">entos e </w:t>
      </w:r>
      <w:r w:rsidR="00FB1DF2">
        <w:rPr>
          <w:rFonts w:ascii="Arial" w:hAnsi="Arial" w:cs="Arial"/>
          <w:sz w:val="24"/>
          <w:szCs w:val="24"/>
        </w:rPr>
        <w:t>quar</w:t>
      </w:r>
      <w:r w:rsidR="00A912C6">
        <w:rPr>
          <w:rFonts w:ascii="Arial" w:hAnsi="Arial" w:cs="Arial"/>
          <w:sz w:val="24"/>
          <w:szCs w:val="24"/>
        </w:rPr>
        <w:t xml:space="preserve">enta e </w:t>
      </w:r>
      <w:r w:rsidR="00FB1DF2">
        <w:rPr>
          <w:rFonts w:ascii="Arial" w:hAnsi="Arial" w:cs="Arial"/>
          <w:sz w:val="24"/>
          <w:szCs w:val="24"/>
        </w:rPr>
        <w:t>três</w:t>
      </w:r>
      <w:r w:rsidR="00F74A97">
        <w:rPr>
          <w:rFonts w:ascii="Arial" w:hAnsi="Arial" w:cs="Arial"/>
          <w:sz w:val="24"/>
          <w:szCs w:val="24"/>
        </w:rPr>
        <w:t xml:space="preserve"> reais e </w:t>
      </w:r>
      <w:r w:rsidR="00FB1DF2">
        <w:rPr>
          <w:rFonts w:ascii="Arial" w:hAnsi="Arial" w:cs="Arial"/>
          <w:sz w:val="24"/>
          <w:szCs w:val="24"/>
        </w:rPr>
        <w:t>doze</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745E89" w:rsidRPr="00745E89" w:rsidRDefault="00C81539" w:rsidP="00745E89">
      <w:pPr>
        <w:jc w:val="both"/>
        <w:rPr>
          <w:rFonts w:ascii="Arial" w:hAnsi="Arial" w:cs="Arial"/>
          <w:sz w:val="24"/>
          <w:szCs w:val="24"/>
        </w:rPr>
      </w:pPr>
      <w:r>
        <w:rPr>
          <w:rFonts w:ascii="Arial" w:hAnsi="Arial" w:cs="Arial"/>
          <w:sz w:val="24"/>
          <w:szCs w:val="24"/>
        </w:rPr>
        <w:t xml:space="preserve">6.1.4.2 - </w:t>
      </w:r>
      <w:r w:rsidR="00745E89" w:rsidRPr="00745E89">
        <w:rPr>
          <w:rFonts w:ascii="Arial" w:hAnsi="Arial" w:cs="Arial"/>
          <w:sz w:val="24"/>
          <w:szCs w:val="24"/>
        </w:rPr>
        <w:t xml:space="preserve">Se a caução for feita em dinheiro deverá ser depositada na conta desta Prefeitura (Caixa Econômica Federal - CNPJ nº 44.892.693/0001-40, agência 0637 - c/c 006.00000016-0) e uma cópia do recibo </w:t>
      </w:r>
      <w:proofErr w:type="gramStart"/>
      <w:r w:rsidR="00745E89" w:rsidRPr="00745E89">
        <w:rPr>
          <w:rFonts w:ascii="Arial" w:hAnsi="Arial" w:cs="Arial"/>
          <w:sz w:val="24"/>
          <w:szCs w:val="24"/>
        </w:rPr>
        <w:t>deverá ser inserida</w:t>
      </w:r>
      <w:proofErr w:type="gramEnd"/>
      <w:r w:rsidR="00745E89" w:rsidRPr="00745E89">
        <w:rPr>
          <w:rFonts w:ascii="Arial" w:hAnsi="Arial" w:cs="Arial"/>
          <w:sz w:val="24"/>
          <w:szCs w:val="24"/>
        </w:rPr>
        <w:t xml:space="preserve"> no envelope de documentação, se for feita em títulos da dívida pública, 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7A766D">
        <w:rPr>
          <w:rFonts w:ascii="Arial" w:hAnsi="Arial" w:cs="Arial"/>
          <w:b/>
          <w:bCs/>
          <w:sz w:val="24"/>
          <w:szCs w:val="24"/>
        </w:rPr>
        <w:t>48259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3D0B71">
        <w:rPr>
          <w:rFonts w:ascii="Arial" w:hAnsi="Arial" w:cs="Arial"/>
          <w:b/>
          <w:bCs/>
          <w:sz w:val="24"/>
          <w:szCs w:val="24"/>
        </w:rPr>
        <w:t xml:space="preserve">  </w:t>
      </w:r>
      <w:proofErr w:type="gramEnd"/>
      <w:r w:rsidR="009A227D">
        <w:rPr>
          <w:rFonts w:ascii="Arial" w:hAnsi="Arial" w:cs="Arial"/>
          <w:b/>
          <w:bCs/>
          <w:sz w:val="24"/>
          <w:szCs w:val="24"/>
        </w:rPr>
        <w:t>13</w:t>
      </w:r>
      <w:r w:rsidR="002F67F9">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7A766D">
        <w:rPr>
          <w:rFonts w:ascii="Arial" w:hAnsi="Arial" w:cs="Arial"/>
          <w:b/>
          <w:bCs/>
          <w:sz w:val="24"/>
          <w:szCs w:val="24"/>
        </w:rPr>
        <w:t>48259</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9A227D">
        <w:rPr>
          <w:rFonts w:ascii="Arial" w:hAnsi="Arial" w:cs="Arial"/>
          <w:b/>
          <w:bCs/>
          <w:sz w:val="24"/>
          <w:szCs w:val="24"/>
        </w:rPr>
        <w:t>13</w:t>
      </w:r>
      <w:r w:rsidR="002F67F9">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tbl>
      <w:tblPr>
        <w:tblStyle w:val="Tabelacomgrade"/>
        <w:tblW w:w="0" w:type="auto"/>
        <w:jc w:val="center"/>
        <w:tblLook w:val="04A0" w:firstRow="1" w:lastRow="0" w:firstColumn="1" w:lastColumn="0" w:noHBand="0" w:noVBand="1"/>
      </w:tblPr>
      <w:tblGrid>
        <w:gridCol w:w="7054"/>
      </w:tblGrid>
      <w:tr w:rsidR="00B36885" w:rsidRPr="00FC5366" w:rsidTr="00B36885">
        <w:trPr>
          <w:jc w:val="center"/>
        </w:trPr>
        <w:tc>
          <w:tcPr>
            <w:tcW w:w="7054" w:type="dxa"/>
          </w:tcPr>
          <w:p w:rsidR="00B36885" w:rsidRPr="00FC5366" w:rsidRDefault="00B36885" w:rsidP="007350BF">
            <w:pPr>
              <w:jc w:val="center"/>
              <w:rPr>
                <w:rFonts w:ascii="Arial" w:hAnsi="Arial" w:cs="Arial"/>
                <w:b/>
                <w:sz w:val="24"/>
                <w:szCs w:val="24"/>
              </w:rPr>
            </w:pPr>
            <w:r w:rsidRPr="00FC5366">
              <w:rPr>
                <w:rFonts w:ascii="Arial" w:hAnsi="Arial" w:cs="Arial"/>
                <w:b/>
                <w:sz w:val="24"/>
                <w:szCs w:val="24"/>
              </w:rPr>
              <w:t>DESCRIÇÂO</w:t>
            </w:r>
          </w:p>
        </w:tc>
      </w:tr>
      <w:tr w:rsidR="00D226ED" w:rsidRPr="00032926"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Fornecimento e aplicação de concreto usinado FCK</w:t>
            </w:r>
            <w:r w:rsidR="004E641C">
              <w:rPr>
                <w:rFonts w:ascii="Arial" w:hAnsi="Arial" w:cs="Arial"/>
                <w:sz w:val="24"/>
                <w:szCs w:val="24"/>
              </w:rPr>
              <w:t xml:space="preserve"> </w:t>
            </w:r>
            <w:r w:rsidRPr="00D226ED">
              <w:rPr>
                <w:rFonts w:ascii="Arial" w:hAnsi="Arial" w:cs="Arial"/>
                <w:sz w:val="24"/>
                <w:szCs w:val="24"/>
              </w:rPr>
              <w:t>=</w:t>
            </w:r>
            <w:r w:rsidR="004E641C">
              <w:rPr>
                <w:rFonts w:ascii="Arial" w:hAnsi="Arial" w:cs="Arial"/>
                <w:sz w:val="24"/>
                <w:szCs w:val="24"/>
              </w:rPr>
              <w:t xml:space="preserve"> </w:t>
            </w:r>
            <w:r w:rsidRPr="00D226ED">
              <w:rPr>
                <w:rFonts w:ascii="Arial" w:hAnsi="Arial" w:cs="Arial"/>
                <w:sz w:val="24"/>
                <w:szCs w:val="24"/>
              </w:rPr>
              <w:t>25</w:t>
            </w:r>
            <w:r w:rsidR="004E641C">
              <w:rPr>
                <w:rFonts w:ascii="Arial" w:hAnsi="Arial" w:cs="Arial"/>
                <w:sz w:val="24"/>
                <w:szCs w:val="24"/>
              </w:rPr>
              <w:t xml:space="preserve"> </w:t>
            </w:r>
            <w:r w:rsidRPr="00D226ED">
              <w:rPr>
                <w:rFonts w:ascii="Arial" w:hAnsi="Arial" w:cs="Arial"/>
                <w:sz w:val="24"/>
                <w:szCs w:val="24"/>
              </w:rPr>
              <w:t>MPA - bombeado</w:t>
            </w:r>
          </w:p>
        </w:tc>
      </w:tr>
      <w:tr w:rsidR="00D226ED" w:rsidRPr="00032926"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Fornecimento e aplicação de tela de aço</w:t>
            </w:r>
          </w:p>
        </w:tc>
      </w:tr>
      <w:tr w:rsidR="00D226ED" w:rsidRPr="00032926"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 xml:space="preserve">Pintura de piso com tinta acrílica, aplicação manual, </w:t>
            </w:r>
            <w:proofErr w:type="gramStart"/>
            <w:r w:rsidRPr="00D226ED">
              <w:rPr>
                <w:rFonts w:ascii="Arial" w:hAnsi="Arial" w:cs="Arial"/>
                <w:sz w:val="24"/>
                <w:szCs w:val="24"/>
              </w:rPr>
              <w:t>2</w:t>
            </w:r>
            <w:proofErr w:type="gramEnd"/>
            <w:r w:rsidRPr="00D226ED">
              <w:rPr>
                <w:rFonts w:ascii="Arial" w:hAnsi="Arial" w:cs="Arial"/>
                <w:sz w:val="24"/>
                <w:szCs w:val="24"/>
              </w:rPr>
              <w:t xml:space="preserve"> demãos, incluso fundo preparador AF_05/2021</w:t>
            </w:r>
          </w:p>
        </w:tc>
      </w:tr>
      <w:tr w:rsidR="00D226ED"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Acabamento de piso de concreto tipo bambolê</w:t>
            </w:r>
          </w:p>
        </w:tc>
      </w:tr>
    </w:tbl>
    <w:p w:rsidR="00787B63" w:rsidRPr="00F3153C" w:rsidRDefault="00787B63" w:rsidP="00D30833">
      <w:pPr>
        <w:jc w:val="both"/>
        <w:rPr>
          <w:rFonts w:ascii="Arial" w:hAnsi="Arial" w:cs="Arial"/>
          <w:sz w:val="24"/>
          <w:szCs w:val="24"/>
        </w:rPr>
      </w:pPr>
    </w:p>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87B63" w:rsidRDefault="00787B63"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5562FF" w:rsidP="006B0553">
            <w:pPr>
              <w:jc w:val="both"/>
              <w:rPr>
                <w:rFonts w:ascii="Arial" w:hAnsi="Arial" w:cs="Arial"/>
                <w:sz w:val="24"/>
                <w:szCs w:val="24"/>
              </w:rPr>
            </w:pPr>
            <w:r>
              <w:rPr>
                <w:rFonts w:ascii="Arial" w:hAnsi="Arial" w:cs="Arial"/>
                <w:sz w:val="24"/>
                <w:szCs w:val="24"/>
              </w:rPr>
              <w:t>Fornecimento e aplicação de concreto usinado FCK</w:t>
            </w:r>
            <w:r w:rsidR="00EA770F">
              <w:rPr>
                <w:rFonts w:ascii="Arial" w:hAnsi="Arial" w:cs="Arial"/>
                <w:sz w:val="24"/>
                <w:szCs w:val="24"/>
              </w:rPr>
              <w:t xml:space="preserve"> </w:t>
            </w:r>
            <w:r>
              <w:rPr>
                <w:rFonts w:ascii="Arial" w:hAnsi="Arial" w:cs="Arial"/>
                <w:sz w:val="24"/>
                <w:szCs w:val="24"/>
              </w:rPr>
              <w:t>=</w:t>
            </w:r>
            <w:r w:rsidR="00EA770F">
              <w:rPr>
                <w:rFonts w:ascii="Arial" w:hAnsi="Arial" w:cs="Arial"/>
                <w:sz w:val="24"/>
                <w:szCs w:val="24"/>
              </w:rPr>
              <w:t xml:space="preserve"> </w:t>
            </w:r>
            <w:r>
              <w:rPr>
                <w:rFonts w:ascii="Arial" w:hAnsi="Arial" w:cs="Arial"/>
                <w:sz w:val="24"/>
                <w:szCs w:val="24"/>
              </w:rPr>
              <w:t>25</w:t>
            </w:r>
            <w:r w:rsidR="00EA770F">
              <w:rPr>
                <w:rFonts w:ascii="Arial" w:hAnsi="Arial" w:cs="Arial"/>
                <w:sz w:val="24"/>
                <w:szCs w:val="24"/>
              </w:rPr>
              <w:t xml:space="preserve"> </w:t>
            </w:r>
            <w:r>
              <w:rPr>
                <w:rFonts w:ascii="Arial" w:hAnsi="Arial" w:cs="Arial"/>
                <w:sz w:val="24"/>
                <w:szCs w:val="24"/>
              </w:rPr>
              <w:t>MPA - bombeado</w:t>
            </w:r>
          </w:p>
        </w:tc>
        <w:tc>
          <w:tcPr>
            <w:tcW w:w="1276" w:type="dxa"/>
            <w:vAlign w:val="center"/>
          </w:tcPr>
          <w:p w:rsidR="00032926" w:rsidRDefault="005562FF" w:rsidP="006B0553">
            <w:pPr>
              <w:jc w:val="center"/>
              <w:rPr>
                <w:rFonts w:ascii="Arial" w:hAnsi="Arial" w:cs="Arial"/>
                <w:sz w:val="24"/>
                <w:szCs w:val="24"/>
              </w:rPr>
            </w:pPr>
            <w:proofErr w:type="gramStart"/>
            <w:r>
              <w:rPr>
                <w:rFonts w:ascii="Arial" w:hAnsi="Arial" w:cs="Arial"/>
                <w:sz w:val="24"/>
                <w:szCs w:val="24"/>
              </w:rPr>
              <w:t>m³</w:t>
            </w:r>
            <w:proofErr w:type="gramEnd"/>
          </w:p>
        </w:tc>
        <w:tc>
          <w:tcPr>
            <w:tcW w:w="1563" w:type="dxa"/>
            <w:vAlign w:val="center"/>
          </w:tcPr>
          <w:p w:rsidR="00032926" w:rsidRDefault="005562FF" w:rsidP="006B0553">
            <w:pPr>
              <w:jc w:val="center"/>
              <w:rPr>
                <w:rFonts w:ascii="Arial" w:hAnsi="Arial" w:cs="Arial"/>
                <w:sz w:val="24"/>
                <w:szCs w:val="24"/>
              </w:rPr>
            </w:pPr>
            <w:r>
              <w:rPr>
                <w:rFonts w:ascii="Arial" w:hAnsi="Arial" w:cs="Arial"/>
                <w:sz w:val="24"/>
                <w:szCs w:val="24"/>
              </w:rPr>
              <w:t>119</w:t>
            </w:r>
          </w:p>
        </w:tc>
      </w:tr>
      <w:tr w:rsidR="00032926" w:rsidTr="00032926">
        <w:tc>
          <w:tcPr>
            <w:tcW w:w="7054" w:type="dxa"/>
          </w:tcPr>
          <w:p w:rsidR="00032926" w:rsidRPr="00032926" w:rsidRDefault="00A53321" w:rsidP="006B0553">
            <w:pPr>
              <w:jc w:val="both"/>
              <w:rPr>
                <w:rFonts w:ascii="Arial" w:hAnsi="Arial" w:cs="Arial"/>
                <w:sz w:val="24"/>
                <w:szCs w:val="24"/>
              </w:rPr>
            </w:pPr>
            <w:r>
              <w:rPr>
                <w:rFonts w:ascii="Arial" w:hAnsi="Arial" w:cs="Arial"/>
                <w:sz w:val="24"/>
                <w:szCs w:val="24"/>
              </w:rPr>
              <w:t>Fornecimento e aplicação de tela de aço</w:t>
            </w:r>
          </w:p>
        </w:tc>
        <w:tc>
          <w:tcPr>
            <w:tcW w:w="1276" w:type="dxa"/>
            <w:vAlign w:val="center"/>
          </w:tcPr>
          <w:p w:rsidR="00032926" w:rsidRPr="0076031A" w:rsidRDefault="00A53321" w:rsidP="006B0553">
            <w:pPr>
              <w:jc w:val="center"/>
              <w:rPr>
                <w:rFonts w:ascii="Arial" w:hAnsi="Arial" w:cs="Arial"/>
                <w:sz w:val="24"/>
                <w:szCs w:val="24"/>
              </w:rPr>
            </w:pPr>
            <w:proofErr w:type="gramStart"/>
            <w:r>
              <w:rPr>
                <w:rFonts w:ascii="Arial" w:hAnsi="Arial" w:cs="Arial"/>
                <w:sz w:val="24"/>
                <w:szCs w:val="24"/>
              </w:rPr>
              <w:t>kg</w:t>
            </w:r>
            <w:proofErr w:type="gramEnd"/>
          </w:p>
        </w:tc>
        <w:tc>
          <w:tcPr>
            <w:tcW w:w="1563" w:type="dxa"/>
            <w:vAlign w:val="center"/>
          </w:tcPr>
          <w:p w:rsidR="00032926" w:rsidRDefault="00A53321" w:rsidP="006B0553">
            <w:pPr>
              <w:jc w:val="center"/>
              <w:rPr>
                <w:rFonts w:ascii="Arial" w:hAnsi="Arial" w:cs="Arial"/>
                <w:sz w:val="24"/>
                <w:szCs w:val="24"/>
              </w:rPr>
            </w:pPr>
            <w:r>
              <w:rPr>
                <w:rFonts w:ascii="Arial" w:hAnsi="Arial" w:cs="Arial"/>
                <w:sz w:val="24"/>
                <w:szCs w:val="24"/>
              </w:rPr>
              <w:t>3.722</w:t>
            </w:r>
          </w:p>
        </w:tc>
      </w:tr>
      <w:tr w:rsidR="00032926" w:rsidTr="00032926">
        <w:tc>
          <w:tcPr>
            <w:tcW w:w="7054" w:type="dxa"/>
          </w:tcPr>
          <w:p w:rsidR="00032926" w:rsidRPr="00032926" w:rsidRDefault="00A53321" w:rsidP="007C445E">
            <w:pPr>
              <w:jc w:val="both"/>
              <w:rPr>
                <w:rFonts w:ascii="Arial" w:hAnsi="Arial" w:cs="Arial"/>
                <w:sz w:val="24"/>
                <w:szCs w:val="24"/>
              </w:rPr>
            </w:pPr>
            <w:r>
              <w:rPr>
                <w:rFonts w:ascii="Arial" w:hAnsi="Arial" w:cs="Arial"/>
                <w:sz w:val="24"/>
                <w:szCs w:val="24"/>
              </w:rPr>
              <w:t xml:space="preserve">Pintura de piso com tinta acrílica, aplicação manual, </w:t>
            </w:r>
            <w:proofErr w:type="gramStart"/>
            <w:r>
              <w:rPr>
                <w:rFonts w:ascii="Arial" w:hAnsi="Arial" w:cs="Arial"/>
                <w:sz w:val="24"/>
                <w:szCs w:val="24"/>
              </w:rPr>
              <w:t>2</w:t>
            </w:r>
            <w:proofErr w:type="gramEnd"/>
            <w:r>
              <w:rPr>
                <w:rFonts w:ascii="Arial" w:hAnsi="Arial" w:cs="Arial"/>
                <w:sz w:val="24"/>
                <w:szCs w:val="24"/>
              </w:rPr>
              <w:t xml:space="preserve"> dem</w:t>
            </w:r>
            <w:r w:rsidR="007C445E">
              <w:rPr>
                <w:rFonts w:ascii="Arial" w:hAnsi="Arial" w:cs="Arial"/>
                <w:sz w:val="24"/>
                <w:szCs w:val="24"/>
              </w:rPr>
              <w:t>ão</w:t>
            </w:r>
            <w:r>
              <w:rPr>
                <w:rFonts w:ascii="Arial" w:hAnsi="Arial" w:cs="Arial"/>
                <w:sz w:val="24"/>
                <w:szCs w:val="24"/>
              </w:rPr>
              <w:t>s, incluso fundo preparador AF_05/2021</w:t>
            </w:r>
          </w:p>
        </w:tc>
        <w:tc>
          <w:tcPr>
            <w:tcW w:w="1276" w:type="dxa"/>
            <w:vAlign w:val="center"/>
          </w:tcPr>
          <w:p w:rsidR="00032926" w:rsidRPr="00DA08F0" w:rsidRDefault="00A53321"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32926" w:rsidRDefault="00A53321" w:rsidP="006B0553">
            <w:pPr>
              <w:jc w:val="center"/>
              <w:rPr>
                <w:rFonts w:ascii="Arial" w:hAnsi="Arial" w:cs="Arial"/>
                <w:sz w:val="24"/>
                <w:szCs w:val="24"/>
              </w:rPr>
            </w:pPr>
            <w:r>
              <w:rPr>
                <w:rFonts w:ascii="Arial" w:hAnsi="Arial" w:cs="Arial"/>
                <w:sz w:val="24"/>
                <w:szCs w:val="24"/>
              </w:rPr>
              <w:t>1.197</w:t>
            </w:r>
          </w:p>
        </w:tc>
      </w:tr>
      <w:tr w:rsidR="000C008B" w:rsidTr="00032926">
        <w:tc>
          <w:tcPr>
            <w:tcW w:w="7054" w:type="dxa"/>
          </w:tcPr>
          <w:p w:rsidR="000C008B" w:rsidRDefault="007C445E" w:rsidP="006B0553">
            <w:pPr>
              <w:jc w:val="both"/>
              <w:rPr>
                <w:rFonts w:ascii="Arial" w:hAnsi="Arial" w:cs="Arial"/>
                <w:sz w:val="24"/>
                <w:szCs w:val="24"/>
              </w:rPr>
            </w:pPr>
            <w:r>
              <w:rPr>
                <w:rFonts w:ascii="Arial" w:hAnsi="Arial" w:cs="Arial"/>
                <w:sz w:val="24"/>
                <w:szCs w:val="24"/>
              </w:rPr>
              <w:t>Acabamento de piso de concreto tipo bambolê</w:t>
            </w:r>
          </w:p>
        </w:tc>
        <w:tc>
          <w:tcPr>
            <w:tcW w:w="1276" w:type="dxa"/>
            <w:vAlign w:val="center"/>
          </w:tcPr>
          <w:p w:rsidR="000C008B" w:rsidRDefault="007C445E"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C008B" w:rsidRDefault="007C445E" w:rsidP="006B0553">
            <w:pPr>
              <w:jc w:val="center"/>
              <w:rPr>
                <w:rFonts w:ascii="Arial" w:hAnsi="Arial" w:cs="Arial"/>
                <w:sz w:val="24"/>
                <w:szCs w:val="24"/>
              </w:rPr>
            </w:pPr>
            <w:r>
              <w:rPr>
                <w:rFonts w:ascii="Arial" w:hAnsi="Arial" w:cs="Arial"/>
                <w:sz w:val="24"/>
                <w:szCs w:val="24"/>
              </w:rPr>
              <w:t>1.197</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lastRenderedPageBreak/>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445AD3">
        <w:rPr>
          <w:rFonts w:ascii="Arial" w:hAnsi="Arial" w:cs="Arial"/>
          <w:sz w:val="24"/>
          <w:szCs w:val="24"/>
        </w:rPr>
        <w:t>4</w:t>
      </w:r>
      <w:r w:rsidR="007E49AE">
        <w:rPr>
          <w:rFonts w:ascii="Arial" w:hAnsi="Arial" w:cs="Arial"/>
          <w:sz w:val="24"/>
          <w:szCs w:val="24"/>
        </w:rPr>
        <w:t>7</w:t>
      </w:r>
      <w:r w:rsidR="0068403A">
        <w:rPr>
          <w:rFonts w:ascii="Arial" w:hAnsi="Arial" w:cs="Arial"/>
          <w:sz w:val="24"/>
          <w:szCs w:val="24"/>
        </w:rPr>
        <w:t>.</w:t>
      </w:r>
      <w:r w:rsidR="007E49AE">
        <w:rPr>
          <w:rFonts w:ascii="Arial" w:hAnsi="Arial" w:cs="Arial"/>
          <w:sz w:val="24"/>
          <w:szCs w:val="24"/>
        </w:rPr>
        <w:t>431</w:t>
      </w:r>
      <w:r w:rsidR="0068403A">
        <w:rPr>
          <w:rFonts w:ascii="Arial" w:hAnsi="Arial" w:cs="Arial"/>
          <w:sz w:val="24"/>
          <w:szCs w:val="24"/>
        </w:rPr>
        <w:t>,</w:t>
      </w:r>
      <w:r w:rsidR="007E49AE">
        <w:rPr>
          <w:rFonts w:ascii="Arial" w:hAnsi="Arial" w:cs="Arial"/>
          <w:sz w:val="24"/>
          <w:szCs w:val="24"/>
        </w:rPr>
        <w:t>22</w:t>
      </w:r>
      <w:r w:rsidR="0068403A">
        <w:rPr>
          <w:rFonts w:ascii="Arial" w:hAnsi="Arial" w:cs="Arial"/>
          <w:sz w:val="24"/>
          <w:szCs w:val="24"/>
        </w:rPr>
        <w:t xml:space="preserve"> </w:t>
      </w:r>
      <w:r w:rsidR="005C7E93">
        <w:rPr>
          <w:rFonts w:ascii="Arial" w:hAnsi="Arial" w:cs="Arial"/>
          <w:sz w:val="24"/>
          <w:szCs w:val="24"/>
        </w:rPr>
        <w:t>(</w:t>
      </w:r>
      <w:r w:rsidR="003974C1">
        <w:rPr>
          <w:rFonts w:ascii="Arial" w:hAnsi="Arial" w:cs="Arial"/>
          <w:sz w:val="24"/>
          <w:szCs w:val="24"/>
        </w:rPr>
        <w:t xml:space="preserve">quarenta e </w:t>
      </w:r>
      <w:r w:rsidR="007E49AE">
        <w:rPr>
          <w:rFonts w:ascii="Arial" w:hAnsi="Arial" w:cs="Arial"/>
          <w:sz w:val="24"/>
          <w:szCs w:val="24"/>
        </w:rPr>
        <w:t>sete</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146E06">
        <w:rPr>
          <w:rFonts w:ascii="Arial" w:hAnsi="Arial" w:cs="Arial"/>
          <w:sz w:val="24"/>
          <w:szCs w:val="24"/>
        </w:rPr>
        <w:t>quatroc</w:t>
      </w:r>
      <w:r w:rsidR="001012F7">
        <w:rPr>
          <w:rFonts w:ascii="Arial" w:hAnsi="Arial" w:cs="Arial"/>
          <w:sz w:val="24"/>
          <w:szCs w:val="24"/>
        </w:rPr>
        <w:t>entos</w:t>
      </w:r>
      <w:r w:rsidR="0072587B">
        <w:rPr>
          <w:rFonts w:ascii="Arial" w:hAnsi="Arial" w:cs="Arial"/>
          <w:sz w:val="24"/>
          <w:szCs w:val="24"/>
        </w:rPr>
        <w:t xml:space="preserve"> e </w:t>
      </w:r>
      <w:r w:rsidR="00146E06">
        <w:rPr>
          <w:rFonts w:ascii="Arial" w:hAnsi="Arial" w:cs="Arial"/>
          <w:sz w:val="24"/>
          <w:szCs w:val="24"/>
        </w:rPr>
        <w:t>tri</w:t>
      </w:r>
      <w:r w:rsidR="003974C1">
        <w:rPr>
          <w:rFonts w:ascii="Arial" w:hAnsi="Arial" w:cs="Arial"/>
          <w:sz w:val="24"/>
          <w:szCs w:val="24"/>
        </w:rPr>
        <w:t xml:space="preserve">nta e </w:t>
      </w:r>
      <w:r w:rsidR="00146E06">
        <w:rPr>
          <w:rFonts w:ascii="Arial" w:hAnsi="Arial" w:cs="Arial"/>
          <w:sz w:val="24"/>
          <w:szCs w:val="24"/>
        </w:rPr>
        <w:t>um</w:t>
      </w:r>
      <w:r w:rsidR="0068403A">
        <w:rPr>
          <w:rFonts w:ascii="Arial" w:hAnsi="Arial" w:cs="Arial"/>
          <w:sz w:val="24"/>
          <w:szCs w:val="24"/>
        </w:rPr>
        <w:t xml:space="preserve"> reais e </w:t>
      </w:r>
      <w:r w:rsidR="00146E06">
        <w:rPr>
          <w:rFonts w:ascii="Arial" w:hAnsi="Arial" w:cs="Arial"/>
          <w:sz w:val="24"/>
          <w:szCs w:val="24"/>
        </w:rPr>
        <w:t>vinte e dois</w:t>
      </w:r>
      <w:r w:rsidR="0068403A">
        <w:rPr>
          <w:rFonts w:ascii="Arial" w:hAnsi="Arial" w:cs="Arial"/>
          <w:sz w:val="24"/>
          <w:szCs w:val="24"/>
        </w:rPr>
        <w:t xml:space="preserve"> centavo</w:t>
      </w:r>
      <w:r w:rsidR="00146E06">
        <w:rPr>
          <w:rFonts w:ascii="Arial" w:hAnsi="Arial" w:cs="Arial"/>
          <w:sz w:val="24"/>
          <w:szCs w:val="24"/>
        </w:rPr>
        <w:t>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CB4A14" w:rsidRPr="00A1129D">
        <w:rPr>
          <w:rFonts w:ascii="Arial" w:hAnsi="Arial" w:cs="Arial"/>
          <w:sz w:val="24"/>
          <w:szCs w:val="24"/>
        </w:rPr>
        <w:t>R$</w:t>
      </w:r>
      <w:r w:rsidR="00CB4A14">
        <w:rPr>
          <w:rFonts w:ascii="Arial" w:hAnsi="Arial" w:cs="Arial"/>
          <w:sz w:val="24"/>
          <w:szCs w:val="24"/>
        </w:rPr>
        <w:t xml:space="preserve"> 4.743,12 </w:t>
      </w:r>
      <w:r w:rsidR="00CB4A14" w:rsidRPr="00A1129D">
        <w:rPr>
          <w:rFonts w:ascii="Arial" w:hAnsi="Arial" w:cs="Arial"/>
          <w:sz w:val="24"/>
          <w:szCs w:val="24"/>
        </w:rPr>
        <w:t>(</w:t>
      </w:r>
      <w:r w:rsidR="00CB4A14">
        <w:rPr>
          <w:rFonts w:ascii="Arial" w:hAnsi="Arial" w:cs="Arial"/>
          <w:sz w:val="24"/>
          <w:szCs w:val="24"/>
        </w:rPr>
        <w:t>quatro mil, setecentos e quarenta e três reais e doze centavos</w:t>
      </w:r>
      <w:r w:rsidR="00CB4A14"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w:t>
      </w:r>
      <w:r w:rsidRPr="00D22F1A">
        <w:rPr>
          <w:rFonts w:ascii="Arial" w:hAnsi="Arial" w:cs="Arial"/>
          <w:sz w:val="24"/>
          <w:szCs w:val="24"/>
        </w:rPr>
        <w:lastRenderedPageBreak/>
        <w:t xml:space="preserve">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44212B">
        <w:rPr>
          <w:rFonts w:ascii="Arial" w:hAnsi="Arial" w:cs="Arial"/>
          <w:sz w:val="24"/>
          <w:szCs w:val="24"/>
        </w:rPr>
        <w:t xml:space="preserve"> (</w:t>
      </w:r>
      <w:r w:rsidR="0044212B">
        <w:rPr>
          <w:rFonts w:ascii="Arial" w:hAnsi="Arial" w:cs="Arial"/>
          <w:sz w:val="24"/>
          <w:szCs w:val="24"/>
          <w:u w:val="single"/>
        </w:rPr>
        <w:t>conforme acórdão TCU 3938/2013</w:t>
      </w:r>
      <w:r w:rsidR="0044212B">
        <w:rPr>
          <w:rFonts w:ascii="Arial" w:hAnsi="Arial" w:cs="Arial"/>
          <w:sz w:val="24"/>
          <w:szCs w:val="24"/>
        </w:rPr>
        <w:t>)</w:t>
      </w:r>
      <w:r w:rsidR="00DF3D25">
        <w:rPr>
          <w:rFonts w:ascii="Arial" w:hAnsi="Arial" w:cs="Arial"/>
          <w:sz w:val="24"/>
          <w:szCs w:val="24"/>
        </w:rPr>
        <w:t>,</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xml:space="preserve">, a não retirada no prazo de até 05 dias </w:t>
      </w:r>
      <w:r>
        <w:rPr>
          <w:rFonts w:ascii="Arial" w:hAnsi="Arial" w:cs="Arial"/>
          <w:sz w:val="24"/>
          <w:szCs w:val="24"/>
        </w:rPr>
        <w:lastRenderedPageBreak/>
        <w:t>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 xml:space="preserve">13.4. – Se entre as empresas melhor classificadas houver uma enquadrada como microempresa ou empresa de pequeno porte, com preço igual ou até 10 % (dez por cento) superior à proposta classificada em 1º lugar, esta poderá apresentar proposta de preço </w:t>
      </w:r>
      <w:r>
        <w:rPr>
          <w:rFonts w:ascii="Arial" w:hAnsi="Arial" w:cs="Arial"/>
          <w:sz w:val="24"/>
          <w:szCs w:val="24"/>
        </w:rPr>
        <w:lastRenderedPageBreak/>
        <w:t>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lastRenderedPageBreak/>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2A1FD7">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w:t>
      </w:r>
      <w:r w:rsidR="003329E3">
        <w:rPr>
          <w:rFonts w:ascii="Arial" w:hAnsi="Arial" w:cs="Arial"/>
          <w:sz w:val="24"/>
          <w:szCs w:val="24"/>
          <w:lang w:val="pt-BR"/>
        </w:rPr>
        <w:t>nº 1</w:t>
      </w:r>
      <w:r w:rsidR="00315811">
        <w:rPr>
          <w:rFonts w:ascii="Arial" w:hAnsi="Arial" w:cs="Arial"/>
          <w:sz w:val="24"/>
          <w:szCs w:val="24"/>
          <w:lang w:val="pt-BR"/>
        </w:rPr>
        <w:t>2</w:t>
      </w:r>
      <w:r w:rsidR="003329E3">
        <w:rPr>
          <w:rFonts w:ascii="Arial" w:hAnsi="Arial" w:cs="Arial"/>
          <w:sz w:val="24"/>
          <w:szCs w:val="24"/>
          <w:lang w:val="pt-BR"/>
        </w:rPr>
        <w:t>.0</w:t>
      </w:r>
      <w:r w:rsidR="00315811">
        <w:rPr>
          <w:rFonts w:ascii="Arial" w:hAnsi="Arial" w:cs="Arial"/>
          <w:sz w:val="24"/>
          <w:szCs w:val="24"/>
          <w:lang w:val="pt-BR"/>
        </w:rPr>
        <w:t>1</w:t>
      </w:r>
      <w:r w:rsidR="003329E3">
        <w:rPr>
          <w:rFonts w:ascii="Arial" w:hAnsi="Arial" w:cs="Arial"/>
          <w:sz w:val="24"/>
          <w:szCs w:val="24"/>
          <w:lang w:val="pt-BR"/>
        </w:rPr>
        <w:t>.1</w:t>
      </w:r>
      <w:r w:rsidR="00315811">
        <w:rPr>
          <w:rFonts w:ascii="Arial" w:hAnsi="Arial" w:cs="Arial"/>
          <w:sz w:val="24"/>
          <w:szCs w:val="24"/>
          <w:lang w:val="pt-BR"/>
        </w:rPr>
        <w:t>5</w:t>
      </w:r>
      <w:r w:rsidR="003329E3">
        <w:rPr>
          <w:rFonts w:ascii="Arial" w:hAnsi="Arial" w:cs="Arial"/>
          <w:sz w:val="24"/>
          <w:szCs w:val="24"/>
          <w:lang w:val="pt-BR"/>
        </w:rPr>
        <w:t>.</w:t>
      </w:r>
      <w:r w:rsidR="00315811">
        <w:rPr>
          <w:rFonts w:ascii="Arial" w:hAnsi="Arial" w:cs="Arial"/>
          <w:sz w:val="24"/>
          <w:szCs w:val="24"/>
          <w:lang w:val="pt-BR"/>
        </w:rPr>
        <w:t>451</w:t>
      </w:r>
      <w:r w:rsidR="003329E3">
        <w:rPr>
          <w:rFonts w:ascii="Arial" w:hAnsi="Arial" w:cs="Arial"/>
          <w:sz w:val="24"/>
          <w:szCs w:val="24"/>
          <w:lang w:val="pt-BR"/>
        </w:rPr>
        <w:t xml:space="preserve">.0006.4.4.90.51-99 (transferências e convênios </w:t>
      </w:r>
      <w:r w:rsidR="00BB44F6">
        <w:rPr>
          <w:rFonts w:ascii="Arial" w:hAnsi="Arial" w:cs="Arial"/>
          <w:sz w:val="24"/>
          <w:szCs w:val="24"/>
          <w:lang w:val="pt-BR"/>
        </w:rPr>
        <w:t>federais</w:t>
      </w:r>
      <w:r w:rsidR="003329E3">
        <w:rPr>
          <w:rFonts w:ascii="Arial" w:hAnsi="Arial" w:cs="Arial"/>
          <w:sz w:val="24"/>
          <w:szCs w:val="24"/>
          <w:lang w:val="pt-BR"/>
        </w:rPr>
        <w:t xml:space="preserve"> - vinculados)</w:t>
      </w:r>
      <w:r w:rsidR="00A54F58">
        <w:rPr>
          <w:rFonts w:ascii="Arial" w:hAnsi="Arial" w:cs="Arial"/>
          <w:sz w:val="24"/>
          <w:szCs w:val="24"/>
          <w:lang w:val="pt-BR"/>
        </w:rPr>
        <w:t xml:space="preserve"> e de nº</w:t>
      </w:r>
      <w:r w:rsidR="00420774">
        <w:rPr>
          <w:rFonts w:ascii="Arial" w:hAnsi="Arial" w:cs="Arial"/>
          <w:sz w:val="24"/>
          <w:szCs w:val="24"/>
          <w:lang w:val="pt-BR"/>
        </w:rPr>
        <w:t xml:space="preserve"> </w:t>
      </w:r>
      <w:r w:rsidR="00A54F58">
        <w:rPr>
          <w:rFonts w:ascii="Arial" w:hAnsi="Arial" w:cs="Arial"/>
          <w:sz w:val="24"/>
          <w:szCs w:val="24"/>
          <w:lang w:val="pt-BR"/>
        </w:rPr>
        <w:t>12.01.15.451.0006.4.4.90.51-99 (tesouro</w:t>
      </w:r>
      <w:r w:rsidR="00420774">
        <w:rPr>
          <w:rFonts w:ascii="Arial" w:hAnsi="Arial" w:cs="Arial"/>
          <w:sz w:val="24"/>
          <w:szCs w:val="24"/>
          <w:lang w:val="pt-BR"/>
        </w:rPr>
        <w:t>).</w:t>
      </w: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0935AB" w:rsidRPr="00CF16F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846A6"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w:t>
      </w:r>
      <w:r>
        <w:rPr>
          <w:rFonts w:ascii="Arial" w:hAnsi="Arial" w:cs="Arial"/>
          <w:sz w:val="24"/>
          <w:szCs w:val="24"/>
        </w:rPr>
        <w:lastRenderedPageBreak/>
        <w:t xml:space="preserve">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t>Paulo</w:t>
      </w:r>
      <w:r w:rsidR="004D4BF1">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93D0C" w:rsidRDefault="00D93D0C"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EF3A26">
        <w:rPr>
          <w:rFonts w:ascii="Arial" w:hAnsi="Arial" w:cs="Arial"/>
          <w:sz w:val="24"/>
          <w:szCs w:val="24"/>
        </w:rPr>
        <w:t xml:space="preserve">22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992DB6">
        <w:rPr>
          <w:rFonts w:ascii="Arial" w:hAnsi="Arial" w:cs="Arial"/>
          <w:sz w:val="24"/>
          <w:szCs w:val="24"/>
        </w:rPr>
        <w:t xml:space="preserve"> </w:t>
      </w:r>
      <w:r w:rsidR="00EF3A26">
        <w:rPr>
          <w:rFonts w:ascii="Arial" w:hAnsi="Arial" w:cs="Arial"/>
          <w:sz w:val="24"/>
          <w:szCs w:val="24"/>
        </w:rPr>
        <w:t>setembro</w:t>
      </w:r>
      <w:r w:rsidR="00EB2DDF">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676557">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D93D0C" w:rsidRDefault="00D93D0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4667EE"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06400F" w:rsidRDefault="0006400F" w:rsidP="00D41830">
      <w:pPr>
        <w:spacing w:after="120"/>
        <w:ind w:left="284" w:right="227"/>
        <w:jc w:val="center"/>
        <w:rPr>
          <w:rFonts w:ascii="Arial" w:hAnsi="Arial" w:cs="Arial"/>
          <w:b/>
        </w:rPr>
      </w:pPr>
    </w:p>
    <w:p w:rsidR="0006400F" w:rsidRDefault="0006400F" w:rsidP="00D41830">
      <w:pPr>
        <w:spacing w:after="120"/>
        <w:ind w:left="284" w:right="227"/>
        <w:jc w:val="center"/>
        <w:rPr>
          <w:rFonts w:ascii="Arial" w:hAnsi="Arial" w:cs="Arial"/>
          <w:b/>
        </w:rPr>
      </w:pPr>
    </w:p>
    <w:p w:rsidR="0006400F" w:rsidRDefault="0006400F" w:rsidP="00D41830">
      <w:pPr>
        <w:spacing w:after="120"/>
        <w:ind w:left="284" w:right="227"/>
        <w:jc w:val="center"/>
        <w:rPr>
          <w:rFonts w:ascii="Arial" w:hAnsi="Arial" w:cs="Arial"/>
          <w:b/>
        </w:rPr>
      </w:pPr>
    </w:p>
    <w:p w:rsidR="0006400F" w:rsidRDefault="0006400F" w:rsidP="00D41830">
      <w:pPr>
        <w:spacing w:after="120"/>
        <w:ind w:left="284" w:right="227"/>
        <w:jc w:val="center"/>
        <w:rPr>
          <w:rFonts w:ascii="Arial" w:hAnsi="Arial" w:cs="Arial"/>
          <w:b/>
        </w:rPr>
      </w:pPr>
    </w:p>
    <w:p w:rsidR="0006400F" w:rsidRDefault="0006400F"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06400F" w:rsidRPr="0006400F">
        <w:rPr>
          <w:rFonts w:ascii="Arial" w:hAnsi="Arial" w:cs="Arial"/>
          <w:bCs/>
          <w:sz w:val="24"/>
          <w:szCs w:val="24"/>
        </w:rPr>
        <w:t>48259</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7D7540">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242DBC">
        <w:rPr>
          <w:rFonts w:ascii="Arial" w:hAnsi="Arial"/>
          <w:sz w:val="24"/>
          <w:szCs w:val="24"/>
        </w:rPr>
        <w:t xml:space="preserve">  </w:t>
      </w:r>
      <w:proofErr w:type="gramEnd"/>
      <w:r w:rsidR="005326F3">
        <w:rPr>
          <w:rFonts w:ascii="Arial" w:hAnsi="Arial"/>
          <w:sz w:val="24"/>
          <w:szCs w:val="24"/>
        </w:rPr>
        <w:t xml:space="preserve">13 </w:t>
      </w:r>
      <w:r w:rsidR="00242DBC">
        <w:rPr>
          <w:rFonts w:ascii="Arial" w:hAnsi="Arial"/>
          <w:sz w:val="24"/>
          <w:szCs w:val="24"/>
        </w:rPr>
        <w:t xml:space="preserve">/ </w:t>
      </w:r>
      <w:r>
        <w:rPr>
          <w:rFonts w:ascii="Arial" w:hAnsi="Arial"/>
          <w:sz w:val="24"/>
          <w:szCs w:val="24"/>
        </w:rPr>
        <w:t>20</w:t>
      </w:r>
      <w:r w:rsidR="008D7B58">
        <w:rPr>
          <w:rFonts w:ascii="Arial" w:hAnsi="Arial"/>
          <w:sz w:val="24"/>
          <w:szCs w:val="24"/>
        </w:rPr>
        <w:t>2</w:t>
      </w:r>
      <w:r w:rsidR="007D7540">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3C491F">
        <w:rPr>
          <w:rFonts w:ascii="Arial" w:hAnsi="Arial" w:cs="Arial"/>
          <w:bCs/>
        </w:rPr>
        <w:t>C</w:t>
      </w:r>
      <w:r w:rsidR="003C491F" w:rsidRPr="00B50629">
        <w:rPr>
          <w:rFonts w:ascii="Arial" w:hAnsi="Arial" w:cs="Arial"/>
          <w:bCs/>
        </w:rPr>
        <w:t xml:space="preserve">ontratação de empresa para </w:t>
      </w:r>
      <w:r w:rsidR="001602A7" w:rsidRPr="00F04082">
        <w:rPr>
          <w:rFonts w:ascii="Arial" w:hAnsi="Arial" w:cs="Arial"/>
          <w:bCs/>
        </w:rPr>
        <w:t>reforma de quadra de tênis e pista de caminhada</w:t>
      </w:r>
      <w:r w:rsidR="001602A7" w:rsidRPr="00153609">
        <w:rPr>
          <w:rFonts w:ascii="Arial" w:hAnsi="Arial" w:cs="Arial"/>
          <w:bCs/>
        </w:rPr>
        <w:t xml:space="preserve"> </w:t>
      </w:r>
      <w:r w:rsidR="004220AC" w:rsidRPr="00153609">
        <w:rPr>
          <w:rFonts w:ascii="Arial" w:hAnsi="Arial" w:cs="Arial"/>
          <w:bCs/>
        </w:rPr>
        <w:t xml:space="preserve">no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374AA4">
        <w:rPr>
          <w:rFonts w:ascii="Arial" w:hAnsi="Arial" w:cs="Arial"/>
          <w:sz w:val="24"/>
          <w:szCs w:val="24"/>
        </w:rPr>
        <w:t>9</w:t>
      </w:r>
      <w:r w:rsidR="00D62123">
        <w:rPr>
          <w:rFonts w:ascii="Arial" w:hAnsi="Arial" w:cs="Arial"/>
          <w:sz w:val="24"/>
          <w:szCs w:val="24"/>
        </w:rPr>
        <w:t>0</w:t>
      </w:r>
      <w:r w:rsidR="00367547">
        <w:rPr>
          <w:rFonts w:ascii="Arial" w:hAnsi="Arial" w:cs="Arial"/>
          <w:sz w:val="24"/>
          <w:szCs w:val="24"/>
        </w:rPr>
        <w:t xml:space="preserve"> </w:t>
      </w:r>
      <w:r w:rsidR="00367547" w:rsidRPr="00742FF4">
        <w:rPr>
          <w:rFonts w:ascii="Arial" w:hAnsi="Arial" w:cs="Arial"/>
          <w:sz w:val="24"/>
          <w:szCs w:val="24"/>
        </w:rPr>
        <w:t>(</w:t>
      </w:r>
      <w:r w:rsidR="00374AA4">
        <w:rPr>
          <w:rFonts w:ascii="Arial" w:hAnsi="Arial" w:cs="Arial"/>
          <w:sz w:val="24"/>
          <w:szCs w:val="24"/>
        </w:rPr>
        <w:t>noventa</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sidR="002647B2">
        <w:rPr>
          <w:rFonts w:ascii="Arial" w:hAnsi="Arial" w:cs="Arial"/>
          <w:b/>
          <w:sz w:val="24"/>
          <w:szCs w:val="24"/>
        </w:rPr>
        <w:t xml:space="preserve"> </w:t>
      </w:r>
      <w:r w:rsidR="002647B2" w:rsidRPr="00CA17A2">
        <w:rPr>
          <w:rFonts w:ascii="Arial" w:hAnsi="Arial" w:cs="Arial"/>
          <w:b/>
          <w:sz w:val="24"/>
          <w:szCs w:val="24"/>
        </w:rPr>
        <w:t>(</w:t>
      </w:r>
      <w:r w:rsidR="002647B2" w:rsidRPr="00CA17A2">
        <w:rPr>
          <w:rFonts w:ascii="Arial" w:hAnsi="Arial" w:cs="Arial"/>
          <w:b/>
          <w:sz w:val="24"/>
          <w:szCs w:val="24"/>
          <w:u w:val="single"/>
        </w:rPr>
        <w:t>conforme acórdão TCU 3938/2013</w:t>
      </w:r>
      <w:r w:rsidR="002647B2"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961373" w:rsidRPr="0006400F">
        <w:rPr>
          <w:rFonts w:ascii="Arial" w:hAnsi="Arial" w:cs="Arial"/>
          <w:bCs/>
          <w:sz w:val="24"/>
          <w:szCs w:val="24"/>
        </w:rPr>
        <w:t>48259</w:t>
      </w:r>
      <w:r w:rsidR="00997FF5" w:rsidRPr="00997FF5">
        <w:rPr>
          <w:rFonts w:ascii="Arial" w:hAnsi="Arial" w:cs="Arial"/>
          <w:bCs/>
          <w:sz w:val="24"/>
          <w:szCs w:val="24"/>
        </w:rPr>
        <w:t xml:space="preserve"> / 20</w:t>
      </w:r>
      <w:r w:rsidR="007C6785">
        <w:rPr>
          <w:rFonts w:ascii="Arial" w:hAnsi="Arial" w:cs="Arial"/>
          <w:bCs/>
          <w:sz w:val="24"/>
          <w:szCs w:val="24"/>
        </w:rPr>
        <w:t>2</w:t>
      </w:r>
      <w:r w:rsidR="00753ED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DC2C14">
        <w:rPr>
          <w:rFonts w:ascii="Arial" w:hAnsi="Arial"/>
          <w:sz w:val="24"/>
          <w:szCs w:val="24"/>
        </w:rPr>
        <w:t xml:space="preserve">13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53EDB">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F687C">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7E1022">
        <w:rPr>
          <w:rFonts w:ascii="Arial" w:hAnsi="Arial" w:cs="Arial"/>
          <w:bCs/>
        </w:rPr>
        <w:t>C</w:t>
      </w:r>
      <w:r w:rsidR="007E1022" w:rsidRPr="00B50629">
        <w:rPr>
          <w:rFonts w:ascii="Arial" w:hAnsi="Arial" w:cs="Arial"/>
          <w:bCs/>
        </w:rPr>
        <w:t xml:space="preserve">ontratação de empresa para </w:t>
      </w:r>
      <w:r w:rsidR="007E1022" w:rsidRPr="00F04082">
        <w:rPr>
          <w:rFonts w:ascii="Arial" w:hAnsi="Arial" w:cs="Arial"/>
          <w:bCs/>
        </w:rPr>
        <w:t>reforma de quadra de tênis e pista de caminhada</w:t>
      </w:r>
      <w:r w:rsidR="007E1022" w:rsidRPr="00153609">
        <w:rPr>
          <w:rFonts w:ascii="Arial" w:hAnsi="Arial" w:cs="Arial"/>
          <w:bCs/>
        </w:rPr>
        <w:t xml:space="preserve"> no </w:t>
      </w:r>
      <w:r w:rsidR="007E1022">
        <w:rPr>
          <w:rFonts w:ascii="Arial" w:hAnsi="Arial" w:cs="Arial"/>
          <w:bCs/>
        </w:rPr>
        <w:t>m</w:t>
      </w:r>
      <w:r w:rsidR="007E1022" w:rsidRPr="00153609">
        <w:rPr>
          <w:rFonts w:ascii="Arial" w:hAnsi="Arial" w:cs="Arial"/>
          <w:bCs/>
        </w:rPr>
        <w:t>unicípio de Carapicuíba</w:t>
      </w:r>
      <w:r w:rsidR="007E1022"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6A192B" w:rsidRDefault="006A192B" w:rsidP="00D41830">
      <w:pPr>
        <w:spacing w:after="120"/>
        <w:ind w:right="227"/>
        <w:jc w:val="center"/>
      </w:pPr>
    </w:p>
    <w:p w:rsidR="006A192B" w:rsidRDefault="006A192B"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91192D" w:rsidRPr="0006400F">
        <w:rPr>
          <w:rFonts w:ascii="Arial" w:hAnsi="Arial" w:cs="Arial"/>
          <w:bCs/>
          <w:sz w:val="24"/>
          <w:szCs w:val="24"/>
        </w:rPr>
        <w:t>48259</w:t>
      </w:r>
      <w:r w:rsidR="00997FF5" w:rsidRPr="00997FF5">
        <w:rPr>
          <w:rFonts w:ascii="Arial" w:hAnsi="Arial" w:cs="Arial"/>
          <w:bCs/>
          <w:sz w:val="24"/>
          <w:szCs w:val="24"/>
        </w:rPr>
        <w:t xml:space="preserve"> / 20</w:t>
      </w:r>
      <w:r w:rsidR="005218BC">
        <w:rPr>
          <w:rFonts w:ascii="Arial" w:hAnsi="Arial" w:cs="Arial"/>
          <w:bCs/>
          <w:sz w:val="24"/>
          <w:szCs w:val="24"/>
        </w:rPr>
        <w:t>2</w:t>
      </w:r>
      <w:r w:rsidR="006A192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EB6814">
        <w:rPr>
          <w:rFonts w:ascii="Arial" w:hAnsi="Arial"/>
          <w:sz w:val="24"/>
          <w:szCs w:val="24"/>
        </w:rPr>
        <w:t xml:space="preserve"> </w:t>
      </w:r>
      <w:r w:rsidR="00563DCA">
        <w:rPr>
          <w:rFonts w:ascii="Arial" w:hAnsi="Arial"/>
          <w:sz w:val="24"/>
          <w:szCs w:val="24"/>
        </w:rPr>
        <w:t>13</w:t>
      </w:r>
      <w:r w:rsidR="00F80E1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6A192B">
        <w:rPr>
          <w:rFonts w:ascii="Arial" w:hAnsi="Arial"/>
          <w:sz w:val="24"/>
          <w:szCs w:val="24"/>
        </w:rPr>
        <w:t>3</w:t>
      </w:r>
    </w:p>
    <w:p w:rsidR="00F03184" w:rsidRDefault="00F03184"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412211">
        <w:rPr>
          <w:rFonts w:ascii="Arial" w:hAnsi="Arial" w:cs="Arial"/>
        </w:rPr>
        <w:t xml:space="preserve"> </w:t>
      </w:r>
      <w:r w:rsidR="007E1022">
        <w:rPr>
          <w:rFonts w:ascii="Arial" w:hAnsi="Arial" w:cs="Arial"/>
          <w:bCs/>
        </w:rPr>
        <w:t>C</w:t>
      </w:r>
      <w:r w:rsidR="007E1022" w:rsidRPr="00B50629">
        <w:rPr>
          <w:rFonts w:ascii="Arial" w:hAnsi="Arial" w:cs="Arial"/>
          <w:bCs/>
        </w:rPr>
        <w:t xml:space="preserve">ontratação de empresa para </w:t>
      </w:r>
      <w:r w:rsidR="007E1022" w:rsidRPr="00F04082">
        <w:rPr>
          <w:rFonts w:ascii="Arial" w:hAnsi="Arial" w:cs="Arial"/>
          <w:bCs/>
        </w:rPr>
        <w:t>reforma de quadra de tênis e pista de caminhada</w:t>
      </w:r>
      <w:r w:rsidR="007E1022" w:rsidRPr="00153609">
        <w:rPr>
          <w:rFonts w:ascii="Arial" w:hAnsi="Arial" w:cs="Arial"/>
          <w:bCs/>
        </w:rPr>
        <w:t xml:space="preserve"> no </w:t>
      </w:r>
      <w:r w:rsidR="007E1022">
        <w:rPr>
          <w:rFonts w:ascii="Arial" w:hAnsi="Arial" w:cs="Arial"/>
          <w:bCs/>
        </w:rPr>
        <w:t>m</w:t>
      </w:r>
      <w:r w:rsidR="007E1022" w:rsidRPr="00153609">
        <w:rPr>
          <w:rFonts w:ascii="Arial" w:hAnsi="Arial" w:cs="Arial"/>
          <w:bCs/>
        </w:rPr>
        <w:t>unicípio de Carapicuíba</w:t>
      </w:r>
      <w:r w:rsidR="007E1022" w:rsidRPr="004220AC">
        <w:rPr>
          <w:rFonts w:ascii="Arial" w:hAnsi="Arial" w:cs="Arial"/>
          <w:bCs/>
          <w:sz w:val="22"/>
          <w:szCs w:val="22"/>
        </w:rPr>
        <w:t>.</w:t>
      </w:r>
    </w:p>
    <w:p w:rsidR="006A192B" w:rsidRDefault="006A192B"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905225">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F13F5A" w:rsidRPr="0006400F">
        <w:rPr>
          <w:rFonts w:ascii="Arial" w:hAnsi="Arial" w:cs="Arial"/>
          <w:bCs/>
          <w:sz w:val="24"/>
          <w:szCs w:val="24"/>
        </w:rPr>
        <w:t>48259</w:t>
      </w:r>
      <w:r w:rsidR="00EB3C72" w:rsidRPr="00997FF5">
        <w:rPr>
          <w:rFonts w:ascii="Arial" w:hAnsi="Arial" w:cs="Arial"/>
          <w:bCs/>
          <w:sz w:val="24"/>
          <w:szCs w:val="24"/>
        </w:rPr>
        <w:t xml:space="preserve"> / 20</w:t>
      </w:r>
      <w:r w:rsidR="009B530C">
        <w:rPr>
          <w:rFonts w:ascii="Arial" w:hAnsi="Arial" w:cs="Arial"/>
          <w:bCs/>
          <w:sz w:val="24"/>
          <w:szCs w:val="24"/>
        </w:rPr>
        <w:t>2</w:t>
      </w:r>
      <w:r w:rsidR="0071384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B1C59">
        <w:rPr>
          <w:rFonts w:ascii="Arial" w:hAnsi="Arial"/>
          <w:sz w:val="24"/>
          <w:szCs w:val="24"/>
        </w:rPr>
        <w:t xml:space="preserve"> </w:t>
      </w:r>
      <w:r w:rsidR="00201EE1">
        <w:rPr>
          <w:rFonts w:ascii="Arial" w:hAnsi="Arial"/>
          <w:sz w:val="24"/>
          <w:szCs w:val="24"/>
        </w:rPr>
        <w:t xml:space="preserve"> </w:t>
      </w:r>
      <w:r w:rsidR="0096349C">
        <w:rPr>
          <w:rFonts w:ascii="Arial" w:hAnsi="Arial"/>
          <w:sz w:val="24"/>
          <w:szCs w:val="24"/>
        </w:rPr>
        <w:t>13</w:t>
      </w:r>
      <w:r w:rsidR="00D05DD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13844">
        <w:rPr>
          <w:rFonts w:ascii="Arial" w:hAnsi="Arial"/>
          <w:sz w:val="24"/>
          <w:szCs w:val="24"/>
        </w:rPr>
        <w:t>3</w:t>
      </w:r>
    </w:p>
    <w:p w:rsidR="00D41830" w:rsidRDefault="00D41830"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D96A7A">
        <w:rPr>
          <w:rFonts w:ascii="Arial" w:hAnsi="Arial" w:cs="Arial"/>
          <w:bCs/>
        </w:rPr>
        <w:t>C</w:t>
      </w:r>
      <w:r w:rsidR="00D96A7A" w:rsidRPr="00B50629">
        <w:rPr>
          <w:rFonts w:ascii="Arial" w:hAnsi="Arial" w:cs="Arial"/>
          <w:bCs/>
        </w:rPr>
        <w:t xml:space="preserve">ontratação de empresa para </w:t>
      </w:r>
      <w:r w:rsidR="00D96A7A" w:rsidRPr="00F04082">
        <w:rPr>
          <w:rFonts w:ascii="Arial" w:hAnsi="Arial" w:cs="Arial"/>
          <w:bCs/>
        </w:rPr>
        <w:t>reforma de quadra de tênis e pista de caminhada</w:t>
      </w:r>
      <w:r w:rsidR="00D96A7A" w:rsidRPr="00153609">
        <w:rPr>
          <w:rFonts w:ascii="Arial" w:hAnsi="Arial" w:cs="Arial"/>
          <w:bCs/>
        </w:rPr>
        <w:t xml:space="preserve"> no </w:t>
      </w:r>
      <w:r w:rsidR="00D96A7A">
        <w:rPr>
          <w:rFonts w:ascii="Arial" w:hAnsi="Arial" w:cs="Arial"/>
          <w:bCs/>
        </w:rPr>
        <w:t>m</w:t>
      </w:r>
      <w:r w:rsidR="00D96A7A" w:rsidRPr="00153609">
        <w:rPr>
          <w:rFonts w:ascii="Arial" w:hAnsi="Arial" w:cs="Arial"/>
          <w:bCs/>
        </w:rPr>
        <w:t>unicípio de Carapicuíba</w:t>
      </w:r>
      <w:r w:rsidR="00D96A7A" w:rsidRPr="004220AC">
        <w:rPr>
          <w:rFonts w:ascii="Arial" w:hAnsi="Arial" w:cs="Arial"/>
          <w:bCs/>
          <w:sz w:val="22"/>
          <w:szCs w:val="22"/>
        </w:rPr>
        <w:t>.</w:t>
      </w:r>
    </w:p>
    <w:p w:rsidR="00713844" w:rsidRDefault="00713844"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E43B89" w:rsidRDefault="00E43B89"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22371C" w:rsidRPr="0006400F">
        <w:rPr>
          <w:rFonts w:ascii="Arial" w:hAnsi="Arial" w:cs="Arial"/>
          <w:bCs/>
          <w:sz w:val="24"/>
          <w:szCs w:val="24"/>
        </w:rPr>
        <w:t>48259</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3B89">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636CDC">
        <w:rPr>
          <w:rFonts w:ascii="Arial" w:hAnsi="Arial"/>
          <w:sz w:val="24"/>
          <w:szCs w:val="24"/>
        </w:rPr>
        <w:t xml:space="preserve">13 </w:t>
      </w:r>
      <w:r>
        <w:rPr>
          <w:rFonts w:ascii="Arial" w:hAnsi="Arial"/>
          <w:sz w:val="24"/>
          <w:szCs w:val="24"/>
        </w:rPr>
        <w:t>/</w:t>
      </w:r>
      <w:r w:rsidR="00936289">
        <w:rPr>
          <w:rFonts w:ascii="Arial" w:hAnsi="Arial"/>
          <w:sz w:val="24"/>
          <w:szCs w:val="24"/>
        </w:rPr>
        <w:t xml:space="preserve"> </w:t>
      </w:r>
      <w:r w:rsidR="004063E3">
        <w:rPr>
          <w:rFonts w:ascii="Arial" w:hAnsi="Arial"/>
          <w:sz w:val="24"/>
          <w:szCs w:val="24"/>
        </w:rPr>
        <w:t>23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D96A7A">
        <w:rPr>
          <w:rFonts w:ascii="Arial" w:hAnsi="Arial" w:cs="Arial"/>
          <w:bCs/>
        </w:rPr>
        <w:t>C</w:t>
      </w:r>
      <w:r w:rsidR="00D96A7A" w:rsidRPr="00B50629">
        <w:rPr>
          <w:rFonts w:ascii="Arial" w:hAnsi="Arial" w:cs="Arial"/>
          <w:bCs/>
        </w:rPr>
        <w:t xml:space="preserve">ontratação de empresa para </w:t>
      </w:r>
      <w:r w:rsidR="00D96A7A" w:rsidRPr="00F04082">
        <w:rPr>
          <w:rFonts w:ascii="Arial" w:hAnsi="Arial" w:cs="Arial"/>
          <w:bCs/>
        </w:rPr>
        <w:t>reforma de quadra de tênis e pista de caminhada</w:t>
      </w:r>
      <w:r w:rsidR="00D96A7A" w:rsidRPr="00153609">
        <w:rPr>
          <w:rFonts w:ascii="Arial" w:hAnsi="Arial" w:cs="Arial"/>
          <w:bCs/>
        </w:rPr>
        <w:t xml:space="preserve"> no </w:t>
      </w:r>
      <w:r w:rsidR="00D96A7A">
        <w:rPr>
          <w:rFonts w:ascii="Arial" w:hAnsi="Arial" w:cs="Arial"/>
          <w:bCs/>
        </w:rPr>
        <w:t>m</w:t>
      </w:r>
      <w:r w:rsidR="00D96A7A" w:rsidRPr="00153609">
        <w:rPr>
          <w:rFonts w:ascii="Arial" w:hAnsi="Arial" w:cs="Arial"/>
          <w:bCs/>
        </w:rPr>
        <w:t>unicípio de Carapicuíba</w:t>
      </w:r>
      <w:r w:rsidR="00D96A7A"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90B5B" w:rsidRPr="0006400F">
        <w:rPr>
          <w:rFonts w:ascii="Arial" w:hAnsi="Arial" w:cs="Arial"/>
          <w:bCs/>
          <w:sz w:val="24"/>
          <w:szCs w:val="24"/>
        </w:rPr>
        <w:t>48259</w:t>
      </w:r>
      <w:r w:rsidR="003F14D0" w:rsidRPr="00997FF5">
        <w:rPr>
          <w:rFonts w:ascii="Arial" w:hAnsi="Arial" w:cs="Arial"/>
          <w:bCs/>
          <w:sz w:val="24"/>
          <w:szCs w:val="24"/>
        </w:rPr>
        <w:t xml:space="preserve"> / 20</w:t>
      </w:r>
      <w:r w:rsidR="006A2CCF">
        <w:rPr>
          <w:rFonts w:ascii="Arial" w:hAnsi="Arial" w:cs="Arial"/>
          <w:bCs/>
          <w:sz w:val="24"/>
          <w:szCs w:val="24"/>
        </w:rPr>
        <w:t>2</w:t>
      </w:r>
      <w:r w:rsidR="009261AD">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0B7F32">
        <w:rPr>
          <w:rFonts w:ascii="Arial" w:hAnsi="Arial"/>
          <w:sz w:val="24"/>
          <w:szCs w:val="24"/>
        </w:rPr>
        <w:t>13</w:t>
      </w:r>
      <w:r w:rsidR="00BD1B10">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9261AD">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F80B09">
        <w:rPr>
          <w:rFonts w:ascii="Arial" w:hAnsi="Arial" w:cs="Arial"/>
          <w:bCs/>
        </w:rPr>
        <w:t>C</w:t>
      </w:r>
      <w:r w:rsidR="00F80B09" w:rsidRPr="00B50629">
        <w:rPr>
          <w:rFonts w:ascii="Arial" w:hAnsi="Arial" w:cs="Arial"/>
          <w:bCs/>
        </w:rPr>
        <w:t xml:space="preserve">ontratação de empresa para </w:t>
      </w:r>
      <w:r w:rsidR="00F80B09" w:rsidRPr="00F04082">
        <w:rPr>
          <w:rFonts w:ascii="Arial" w:hAnsi="Arial" w:cs="Arial"/>
          <w:bCs/>
        </w:rPr>
        <w:t>reforma de quadra de tênis e pista de caminhada</w:t>
      </w:r>
      <w:r w:rsidR="00F80B09" w:rsidRPr="00153609">
        <w:rPr>
          <w:rFonts w:ascii="Arial" w:hAnsi="Arial" w:cs="Arial"/>
          <w:bCs/>
        </w:rPr>
        <w:t xml:space="preserve"> no </w:t>
      </w:r>
      <w:r w:rsidR="00F80B09">
        <w:rPr>
          <w:rFonts w:ascii="Arial" w:hAnsi="Arial" w:cs="Arial"/>
          <w:bCs/>
        </w:rPr>
        <w:t>m</w:t>
      </w:r>
      <w:r w:rsidR="00F80B09" w:rsidRPr="00153609">
        <w:rPr>
          <w:rFonts w:ascii="Arial" w:hAnsi="Arial" w:cs="Arial"/>
          <w:bCs/>
        </w:rPr>
        <w:t>unicípio de Carapicuíba</w:t>
      </w:r>
      <w:r w:rsidR="00F80B09" w:rsidRPr="004220AC">
        <w:rPr>
          <w:rFonts w:ascii="Arial" w:hAnsi="Arial" w:cs="Arial"/>
          <w:bCs/>
          <w:sz w:val="22"/>
          <w:szCs w:val="22"/>
        </w:rPr>
        <w:t>.</w:t>
      </w:r>
    </w:p>
    <w:p w:rsidR="009261AD" w:rsidRDefault="009261AD" w:rsidP="00EB30FA">
      <w:pPr>
        <w:pStyle w:val="western"/>
        <w:spacing w:before="278" w:beforeAutospacing="0" w:after="0" w:line="276" w:lineRule="auto"/>
        <w:jc w:val="both"/>
        <w:rPr>
          <w:rFonts w:ascii="Arial" w:hAnsi="Arial" w:cs="Arial"/>
          <w:bCs/>
          <w:sz w:val="22"/>
          <w:szCs w:val="22"/>
        </w:rPr>
      </w:pPr>
    </w:p>
    <w:p w:rsidR="009261AD" w:rsidRDefault="009261AD"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131594" w:rsidRPr="0006400F">
        <w:rPr>
          <w:rFonts w:ascii="Arial" w:hAnsi="Arial" w:cs="Arial"/>
          <w:bCs/>
          <w:sz w:val="24"/>
          <w:szCs w:val="24"/>
        </w:rPr>
        <w:t>48259</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CD4B1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31594">
        <w:rPr>
          <w:rFonts w:ascii="Arial" w:hAnsi="Arial"/>
          <w:sz w:val="24"/>
          <w:szCs w:val="24"/>
        </w:rPr>
        <w:t xml:space="preserve"> </w:t>
      </w:r>
      <w:r w:rsidR="00C408F5">
        <w:rPr>
          <w:rFonts w:ascii="Arial" w:hAnsi="Arial"/>
          <w:sz w:val="24"/>
          <w:szCs w:val="24"/>
        </w:rPr>
        <w:t>13</w:t>
      </w:r>
      <w:r w:rsidR="00FC60C4">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CD4B14">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CD4B14"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CD4137">
        <w:rPr>
          <w:rFonts w:ascii="Arial" w:hAnsi="Arial" w:cs="Arial"/>
          <w:bCs/>
        </w:rPr>
        <w:t>C</w:t>
      </w:r>
      <w:r w:rsidR="00CD4137" w:rsidRPr="00B50629">
        <w:rPr>
          <w:rFonts w:ascii="Arial" w:hAnsi="Arial" w:cs="Arial"/>
          <w:bCs/>
        </w:rPr>
        <w:t xml:space="preserve">ontratação de empresa para </w:t>
      </w:r>
      <w:r w:rsidR="00CD4137" w:rsidRPr="00F04082">
        <w:rPr>
          <w:rFonts w:ascii="Arial" w:hAnsi="Arial" w:cs="Arial"/>
          <w:bCs/>
        </w:rPr>
        <w:t>reforma de quadra de tênis e pista de caminhada</w:t>
      </w:r>
      <w:r w:rsidR="00CD4137" w:rsidRPr="00153609">
        <w:rPr>
          <w:rFonts w:ascii="Arial" w:hAnsi="Arial" w:cs="Arial"/>
          <w:bCs/>
        </w:rPr>
        <w:t xml:space="preserve"> no </w:t>
      </w:r>
      <w:r w:rsidR="00CD4137">
        <w:rPr>
          <w:rFonts w:ascii="Arial" w:hAnsi="Arial" w:cs="Arial"/>
          <w:bCs/>
        </w:rPr>
        <w:t>m</w:t>
      </w:r>
      <w:r w:rsidR="00CD4137" w:rsidRPr="00153609">
        <w:rPr>
          <w:rFonts w:ascii="Arial" w:hAnsi="Arial" w:cs="Arial"/>
          <w:bCs/>
        </w:rPr>
        <w:t>unicípio de Carapicuíba</w:t>
      </w:r>
      <w:r w:rsidR="00CD4137" w:rsidRPr="004220AC">
        <w:rPr>
          <w:rFonts w:ascii="Arial" w:hAnsi="Arial" w:cs="Arial"/>
          <w:bCs/>
          <w:sz w:val="22"/>
          <w:szCs w:val="22"/>
        </w:rPr>
        <w:t>.</w:t>
      </w:r>
    </w:p>
    <w:p w:rsidR="00CD4137" w:rsidRDefault="00CD4137"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E340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44183" w:rsidRPr="0006400F">
        <w:rPr>
          <w:rFonts w:ascii="Arial" w:hAnsi="Arial" w:cs="Arial"/>
          <w:bCs/>
          <w:sz w:val="24"/>
          <w:szCs w:val="24"/>
        </w:rPr>
        <w:t>48259</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2C26A6">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144183">
        <w:rPr>
          <w:rFonts w:ascii="Arial" w:hAnsi="Arial"/>
          <w:sz w:val="24"/>
          <w:szCs w:val="24"/>
        </w:rPr>
        <w:t xml:space="preserve"> </w:t>
      </w:r>
      <w:r w:rsidR="00C8595E">
        <w:rPr>
          <w:rFonts w:ascii="Arial" w:hAnsi="Arial"/>
          <w:sz w:val="24"/>
          <w:szCs w:val="24"/>
        </w:rPr>
        <w:t>13</w:t>
      </w:r>
      <w:r w:rsidR="003B267A">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2C26A6">
        <w:rPr>
          <w:rFonts w:ascii="Arial" w:hAnsi="Arial"/>
          <w:sz w:val="24"/>
          <w:szCs w:val="24"/>
        </w:rPr>
        <w:t>3</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19474F">
        <w:rPr>
          <w:rFonts w:ascii="Arial" w:hAnsi="Arial" w:cs="Arial"/>
          <w:bCs/>
        </w:rPr>
        <w:t>C</w:t>
      </w:r>
      <w:r w:rsidR="0019474F" w:rsidRPr="00B50629">
        <w:rPr>
          <w:rFonts w:ascii="Arial" w:hAnsi="Arial" w:cs="Arial"/>
          <w:bCs/>
        </w:rPr>
        <w:t xml:space="preserve">ontratação de empresa para </w:t>
      </w:r>
      <w:r w:rsidR="0019474F" w:rsidRPr="00F04082">
        <w:rPr>
          <w:rFonts w:ascii="Arial" w:hAnsi="Arial" w:cs="Arial"/>
          <w:bCs/>
        </w:rPr>
        <w:t>reforma de quadra de tênis e pista de caminhada</w:t>
      </w:r>
      <w:r w:rsidR="0019474F" w:rsidRPr="00153609">
        <w:rPr>
          <w:rFonts w:ascii="Arial" w:hAnsi="Arial" w:cs="Arial"/>
          <w:bCs/>
        </w:rPr>
        <w:t xml:space="preserve"> no </w:t>
      </w:r>
      <w:r w:rsidR="0019474F">
        <w:rPr>
          <w:rFonts w:ascii="Arial" w:hAnsi="Arial" w:cs="Arial"/>
          <w:bCs/>
        </w:rPr>
        <w:t>m</w:t>
      </w:r>
      <w:r w:rsidR="0019474F" w:rsidRPr="00153609">
        <w:rPr>
          <w:rFonts w:ascii="Arial" w:hAnsi="Arial" w:cs="Arial"/>
          <w:bCs/>
        </w:rPr>
        <w:t>unicípio de Carapicuíba</w:t>
      </w:r>
      <w:r w:rsidR="0019474F"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10422E" w:rsidRDefault="0010422E"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0422E">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4F323F">
        <w:rPr>
          <w:rFonts w:ascii="Arial" w:hAnsi="Arial"/>
          <w:b/>
          <w:sz w:val="24"/>
          <w:szCs w:val="24"/>
        </w:rPr>
        <w:t xml:space="preserve">13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0422E">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7585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14364B" w:rsidRPr="00F04082">
        <w:rPr>
          <w:rFonts w:ascii="Arial" w:hAnsi="Arial" w:cs="Arial"/>
          <w:bCs/>
        </w:rPr>
        <w:t>reforma de quadra de tênis e pista de caminhada</w:t>
      </w:r>
      <w:r w:rsidR="00B16C67" w:rsidRPr="00153609">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B16C67"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1C027C">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653877">
        <w:rPr>
          <w:rFonts w:ascii="Arial" w:hAnsi="Arial" w:cs="Arial"/>
          <w:sz w:val="24"/>
          <w:szCs w:val="24"/>
        </w:rPr>
        <w:t>9</w:t>
      </w:r>
      <w:r w:rsidR="00433D89">
        <w:rPr>
          <w:rFonts w:ascii="Arial" w:hAnsi="Arial" w:cs="Arial"/>
          <w:sz w:val="24"/>
          <w:szCs w:val="24"/>
        </w:rPr>
        <w:t>0</w:t>
      </w:r>
      <w:r w:rsidR="007F0193">
        <w:rPr>
          <w:rFonts w:ascii="Arial" w:hAnsi="Arial" w:cs="Arial"/>
          <w:sz w:val="24"/>
          <w:szCs w:val="24"/>
        </w:rPr>
        <w:t xml:space="preserve"> </w:t>
      </w:r>
      <w:r w:rsidR="007F0193" w:rsidRPr="00742FF4">
        <w:rPr>
          <w:rFonts w:ascii="Arial" w:hAnsi="Arial" w:cs="Arial"/>
          <w:sz w:val="24"/>
          <w:szCs w:val="24"/>
        </w:rPr>
        <w:t>(</w:t>
      </w:r>
      <w:r w:rsidR="00653877">
        <w:rPr>
          <w:rFonts w:ascii="Arial" w:hAnsi="Arial" w:cs="Arial"/>
          <w:sz w:val="24"/>
          <w:szCs w:val="24"/>
        </w:rPr>
        <w:t>noventa</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2B5A05">
        <w:rPr>
          <w:rFonts w:ascii="Arial" w:hAnsi="Arial" w:cs="Arial"/>
          <w:sz w:val="24"/>
          <w:szCs w:val="24"/>
        </w:rPr>
        <w:t>9</w:t>
      </w:r>
      <w:r w:rsidR="00E5221C">
        <w:rPr>
          <w:rFonts w:ascii="Arial" w:hAnsi="Arial" w:cs="Arial"/>
          <w:sz w:val="24"/>
          <w:szCs w:val="24"/>
        </w:rPr>
        <w:t xml:space="preserve">0 </w:t>
      </w:r>
      <w:r w:rsidR="00E5221C" w:rsidRPr="00742FF4">
        <w:rPr>
          <w:rFonts w:ascii="Arial" w:hAnsi="Arial" w:cs="Arial"/>
          <w:sz w:val="24"/>
          <w:szCs w:val="24"/>
        </w:rPr>
        <w:t>(</w:t>
      </w:r>
      <w:r w:rsidR="002B5A05">
        <w:rPr>
          <w:rFonts w:ascii="Arial" w:hAnsi="Arial" w:cs="Arial"/>
          <w:sz w:val="24"/>
          <w:szCs w:val="24"/>
        </w:rPr>
        <w:t>noventa</w:t>
      </w:r>
      <w:r w:rsidR="00E5221C" w:rsidRPr="00742FF4">
        <w:rPr>
          <w:rFonts w:ascii="Arial" w:hAnsi="Arial" w:cs="Arial"/>
          <w:sz w:val="24"/>
          <w:szCs w:val="24"/>
        </w:rPr>
        <w:t xml:space="preserve">) </w:t>
      </w:r>
      <w:r w:rsidRPr="00141F89">
        <w:rPr>
          <w:rFonts w:ascii="Arial" w:hAnsi="Arial" w:cs="Arial"/>
          <w:sz w:val="24"/>
          <w:szCs w:val="24"/>
        </w:rPr>
        <w:t xml:space="preserve">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FD664E" w:rsidRDefault="00FD664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49476D" w:rsidRPr="000F6E17">
        <w:rPr>
          <w:rFonts w:ascii="Arial" w:hAnsi="Arial" w:cs="Arial"/>
          <w:sz w:val="24"/>
          <w:szCs w:val="24"/>
          <w:lang w:val="pt-BR"/>
        </w:rPr>
        <w:t>da</w:t>
      </w:r>
      <w:r w:rsidR="0049476D">
        <w:rPr>
          <w:rFonts w:ascii="Arial" w:hAnsi="Arial" w:cs="Arial"/>
          <w:sz w:val="24"/>
          <w:szCs w:val="24"/>
          <w:lang w:val="pt-BR"/>
        </w:rPr>
        <w:t xml:space="preserve"> dotação </w:t>
      </w:r>
      <w:r w:rsidR="0049476D" w:rsidRPr="000F6E17">
        <w:rPr>
          <w:rFonts w:ascii="Arial" w:hAnsi="Arial" w:cs="Arial"/>
          <w:sz w:val="24"/>
          <w:szCs w:val="24"/>
          <w:lang w:val="pt-BR"/>
        </w:rPr>
        <w:t xml:space="preserve">orçamentária de </w:t>
      </w:r>
      <w:r w:rsidR="0049476D">
        <w:rPr>
          <w:rFonts w:ascii="Arial" w:hAnsi="Arial" w:cs="Arial"/>
          <w:sz w:val="24"/>
          <w:szCs w:val="24"/>
          <w:lang w:val="pt-BR"/>
        </w:rPr>
        <w:t xml:space="preserve">nº </w:t>
      </w:r>
      <w:r w:rsidR="00F13E9F">
        <w:rPr>
          <w:rFonts w:ascii="Arial" w:hAnsi="Arial" w:cs="Arial"/>
          <w:sz w:val="24"/>
          <w:szCs w:val="24"/>
          <w:lang w:val="pt-BR"/>
        </w:rPr>
        <w:t xml:space="preserve">12.01.15.451.0006.4.4.90.51-99 </w:t>
      </w:r>
      <w:r w:rsidR="0049476D">
        <w:rPr>
          <w:rFonts w:ascii="Arial" w:hAnsi="Arial" w:cs="Arial"/>
          <w:sz w:val="24"/>
          <w:szCs w:val="24"/>
          <w:lang w:val="pt-BR"/>
        </w:rPr>
        <w:t>(transferências e convênios federais - vinculados)</w:t>
      </w:r>
      <w:r w:rsidR="00420774" w:rsidRPr="00420774">
        <w:rPr>
          <w:rFonts w:ascii="Arial" w:hAnsi="Arial" w:cs="Arial"/>
          <w:sz w:val="24"/>
          <w:szCs w:val="24"/>
          <w:lang w:val="pt-BR"/>
        </w:rPr>
        <w:t xml:space="preserve"> </w:t>
      </w:r>
      <w:r w:rsidR="00420774">
        <w:rPr>
          <w:rFonts w:ascii="Arial" w:hAnsi="Arial" w:cs="Arial"/>
          <w:sz w:val="24"/>
          <w:szCs w:val="24"/>
          <w:lang w:val="pt-BR"/>
        </w:rPr>
        <w:t>e de nº 12.01.15.451.0006.4.4.90.51-99 (tesouro).</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bookmarkStart w:id="0" w:name="_GoBack"/>
      <w:bookmarkEnd w:id="0"/>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E387A" w:rsidRDefault="00DE387A"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2E656B" w:rsidRPr="00A83F7E" w:rsidRDefault="00B74868" w:rsidP="002E656B">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2E656B" w:rsidRPr="00A83F7E">
        <w:rPr>
          <w:rFonts w:ascii="Arial" w:hAnsi="Arial" w:cs="Arial"/>
          <w:b/>
          <w:bCs/>
        </w:rPr>
        <w:t xml:space="preserve">CONTRATAÇÃO DE EMPRESA </w:t>
      </w:r>
      <w:r w:rsidR="002E656B">
        <w:rPr>
          <w:rFonts w:ascii="Arial" w:hAnsi="Arial" w:cs="Arial"/>
          <w:b/>
          <w:bCs/>
        </w:rPr>
        <w:t xml:space="preserve">PARA </w:t>
      </w:r>
      <w:r w:rsidR="00CC3F0A">
        <w:rPr>
          <w:rFonts w:ascii="Arial" w:hAnsi="Arial" w:cs="Arial"/>
          <w:b/>
          <w:bCs/>
        </w:rPr>
        <w:t xml:space="preserve">REFORMA DE QUADRA DE TÊNIS E PISTA DE CAMINHADA </w:t>
      </w:r>
      <w:r w:rsidR="002E656B">
        <w:rPr>
          <w:rFonts w:ascii="Arial" w:hAnsi="Arial" w:cs="Arial"/>
          <w:b/>
          <w:bCs/>
        </w:rPr>
        <w:t xml:space="preserve">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Default="00B74868" w:rsidP="00B74868">
      <w:pPr>
        <w:spacing w:line="276" w:lineRule="auto"/>
        <w:jc w:val="both"/>
        <w:rPr>
          <w:rFonts w:ascii="Arial" w:eastAsia="Calibri" w:hAnsi="Arial" w:cs="Arial"/>
          <w:spacing w:val="12"/>
          <w:sz w:val="24"/>
          <w:szCs w:val="24"/>
        </w:rPr>
      </w:pPr>
    </w:p>
    <w:p w:rsidR="001815E1" w:rsidRPr="00C92DEA" w:rsidRDefault="001815E1" w:rsidP="00B74868">
      <w:pPr>
        <w:spacing w:line="276" w:lineRule="auto"/>
        <w:jc w:val="both"/>
        <w:rPr>
          <w:rFonts w:ascii="Arial" w:eastAsia="Calibri" w:hAnsi="Arial" w:cs="Arial"/>
          <w:spacing w:val="12"/>
          <w:sz w:val="24"/>
          <w:szCs w:val="24"/>
        </w:rPr>
      </w:pPr>
    </w:p>
    <w:p w:rsidR="006B4A92" w:rsidRPr="006B4A92" w:rsidRDefault="006B4A92" w:rsidP="006B4A92">
      <w:pPr>
        <w:spacing w:line="276" w:lineRule="auto"/>
        <w:jc w:val="both"/>
        <w:rPr>
          <w:rFonts w:ascii="Arial" w:eastAsia="Calibri" w:hAnsi="Arial" w:cs="Arial"/>
          <w:spacing w:val="12"/>
          <w:sz w:val="24"/>
          <w:szCs w:val="24"/>
        </w:rPr>
      </w:pPr>
      <w:r w:rsidRPr="006B4A92">
        <w:rPr>
          <w:rFonts w:ascii="Arial" w:eastAsia="Calibri" w:hAnsi="Arial" w:cs="Arial"/>
          <w:spacing w:val="12"/>
          <w:sz w:val="24"/>
          <w:szCs w:val="24"/>
        </w:rPr>
        <w:t>Pelo presente TERMO, nós, abaixo identificados:</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1"/>
          <w:numId w:val="10"/>
        </w:numPr>
        <w:tabs>
          <w:tab w:val="num" w:pos="851"/>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Estamos CIENTES de que:</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O ajuste acima referido estará sujeito </w:t>
      </w:r>
      <w:proofErr w:type="gramStart"/>
      <w:r w:rsidRPr="006B4A92">
        <w:rPr>
          <w:rFonts w:ascii="Arial" w:eastAsia="Calibri" w:hAnsi="Arial" w:cs="Arial"/>
          <w:sz w:val="24"/>
          <w:szCs w:val="24"/>
          <w:lang w:eastAsia="en-US"/>
        </w:rPr>
        <w:t>a</w:t>
      </w:r>
      <w:proofErr w:type="gramEnd"/>
      <w:r w:rsidRPr="006B4A92">
        <w:rPr>
          <w:rFonts w:ascii="Arial" w:eastAsia="Calibri" w:hAnsi="Arial" w:cs="Arial"/>
          <w:sz w:val="24"/>
          <w:szCs w:val="24"/>
          <w:lang w:eastAsia="en-US"/>
        </w:rPr>
        <w:t xml:space="preserve"> análise e julgamento pelo Tribunal de Constas do Estado de São Paulo, cujo trâmite processual ocorrerá pelo sistema eletrônico;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Qualquer alteração no endereço – residencial ou eletrônico – ou telefones de contato deverá ser comunicada pelo interessado, peticionando no processo.</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0"/>
          <w:numId w:val="10"/>
        </w:numPr>
        <w:tabs>
          <w:tab w:val="num" w:pos="709"/>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    Damo-nos por NOTIFICADOS para:</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O acompanhamento dos atos do processo até seu julgamento final e consequente publicação;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Se for o caso e de nosso interesse, nos prazos e nas formas legais e regimentais, exercer o direito de defesa, interpor recursos e o que mais couber.</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Carapicuíba,           </w:t>
      </w:r>
      <w:proofErr w:type="gramStart"/>
      <w:r w:rsidRPr="006B4A92">
        <w:rPr>
          <w:rFonts w:ascii="Arial" w:eastAsia="Calibri" w:hAnsi="Arial" w:cs="Arial"/>
          <w:sz w:val="24"/>
          <w:szCs w:val="24"/>
          <w:lang w:eastAsia="en-US"/>
        </w:rPr>
        <w:t xml:space="preserve">de                </w:t>
      </w:r>
      <w:proofErr w:type="spellStart"/>
      <w:r w:rsidRPr="006B4A92">
        <w:rPr>
          <w:rFonts w:ascii="Arial" w:eastAsia="Calibri" w:hAnsi="Arial" w:cs="Arial"/>
          <w:sz w:val="24"/>
          <w:szCs w:val="24"/>
          <w:lang w:eastAsia="en-US"/>
        </w:rPr>
        <w:t>de</w:t>
      </w:r>
      <w:proofErr w:type="spellEnd"/>
      <w:proofErr w:type="gramEnd"/>
      <w:r w:rsidRPr="006B4A92">
        <w:rPr>
          <w:rFonts w:ascii="Arial" w:eastAsia="Calibri" w:hAnsi="Arial" w:cs="Arial"/>
          <w:sz w:val="24"/>
          <w:szCs w:val="24"/>
          <w:lang w:eastAsia="en-US"/>
        </w:rPr>
        <w:t xml:space="preserve">  2023.</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b/>
          <w:strike/>
          <w:spacing w:val="12"/>
          <w:sz w:val="22"/>
          <w:szCs w:val="22"/>
        </w:rPr>
      </w:pPr>
      <w:r w:rsidRPr="006B4A92">
        <w:rPr>
          <w:rFonts w:ascii="Arial" w:eastAsia="Calibri" w:hAnsi="Arial" w:cs="Arial"/>
          <w:b/>
          <w:spacing w:val="12"/>
          <w:sz w:val="22"/>
          <w:szCs w:val="22"/>
          <w:u w:val="single"/>
        </w:rPr>
        <w:lastRenderedPageBreak/>
        <w:t>AUTORIDADE MÁXIMA DO ÓRGÃO/ENTIDADE</w:t>
      </w:r>
      <w:r w:rsidRPr="006B4A92">
        <w:rPr>
          <w:rFonts w:ascii="Arial" w:eastAsia="Calibri" w:hAnsi="Arial" w:cs="Arial"/>
          <w:b/>
          <w:strike/>
          <w:spacing w:val="12"/>
          <w:sz w:val="22"/>
          <w:szCs w:val="22"/>
        </w:rPr>
        <w:t>:</w:t>
      </w: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RESPONSÁVEL PELA HOMOLOGAÇÃO DO CERTAME:</w:t>
      </w:r>
    </w:p>
    <w:p w:rsidR="006B4A92" w:rsidRPr="006B4A92" w:rsidRDefault="006B4A92" w:rsidP="006B4A92">
      <w:pPr>
        <w:suppressAutoHyphens/>
        <w:autoSpaceDE w:val="0"/>
        <w:autoSpaceDN w:val="0"/>
        <w:adjustRightInd w:val="0"/>
        <w:rPr>
          <w:rFonts w:ascii="Arial" w:hAnsi="Arial" w:cs="Arial"/>
          <w:sz w:val="22"/>
          <w:szCs w:val="22"/>
          <w:lang w:eastAsia="ar-SA"/>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RESPONSÁVEIS QUE ASSINARAM O AJUSTE:</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Pelo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Pela contratada</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Nome: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Cargo:</w:t>
      </w:r>
      <w:r w:rsidRPr="006B4A92">
        <w:rPr>
          <w:lang w:eastAsia="ar-SA"/>
        </w:rPr>
        <w:t xml:space="preserv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ORDENADOR DE DESPESAS DA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proofErr w:type="gramStart"/>
      <w:r w:rsidRPr="006B4A92">
        <w:rPr>
          <w:rFonts w:ascii="Arial" w:eastAsia="Arial" w:hAnsi="Arial" w:cs="Arial"/>
          <w:b/>
          <w:bCs/>
          <w:spacing w:val="12"/>
          <w:sz w:val="22"/>
          <w:szCs w:val="22"/>
          <w:u w:val="thick"/>
        </w:rPr>
        <w:t>GESTOR(</w:t>
      </w:r>
      <w:proofErr w:type="gramEnd"/>
      <w:r w:rsidRPr="006B4A92">
        <w:rPr>
          <w:rFonts w:ascii="Arial" w:eastAsia="Arial" w:hAnsi="Arial" w:cs="Arial"/>
          <w:b/>
          <w:bCs/>
          <w:spacing w:val="12"/>
          <w:sz w:val="22"/>
          <w:szCs w:val="22"/>
          <w:u w:val="thick"/>
        </w:rPr>
        <w:t>ES) DO CONTRATO</w:t>
      </w:r>
      <w:r w:rsidRPr="006B4A92">
        <w:rPr>
          <w:rFonts w:ascii="Arial" w:eastAsia="Arial" w:hAnsi="Arial" w:cs="Arial"/>
          <w:b/>
          <w:bCs/>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r w:rsidRPr="006B4A92">
        <w:rPr>
          <w:rFonts w:ascii="Arial" w:eastAsia="Arial" w:hAnsi="Arial" w:cs="Arial"/>
          <w:b/>
          <w:bCs/>
          <w:spacing w:val="12"/>
          <w:sz w:val="22"/>
          <w:szCs w:val="22"/>
          <w:u w:val="thick"/>
        </w:rPr>
        <w:t>DEMAIS RESPONSÁVEIS (*)</w:t>
      </w:r>
      <w:r w:rsidRPr="006B4A92">
        <w:rPr>
          <w:rFonts w:ascii="Arial" w:eastAsia="Arial" w:hAnsi="Arial" w:cs="Arial"/>
          <w:b/>
          <w:bCs/>
          <w:spacing w:val="12"/>
          <w:sz w:val="22"/>
          <w:szCs w:val="22"/>
        </w:rPr>
        <w:t>:</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rPr>
      </w:pPr>
      <w:r w:rsidRPr="006B4A92">
        <w:rPr>
          <w:rFonts w:ascii="Arial" w:eastAsia="Arial" w:hAnsi="Arial" w:cs="Arial"/>
          <w:spacing w:val="12"/>
          <w:sz w:val="22"/>
          <w:szCs w:val="22"/>
        </w:rPr>
        <w:t>Tipo de ato sob sua responsabilidade: Fiscalizar Contrato</w:t>
      </w:r>
      <w:proofErr w:type="gramStart"/>
      <w:r w:rsidRPr="006B4A92">
        <w:rPr>
          <w:rFonts w:ascii="Arial" w:eastAsia="Arial" w:hAnsi="Arial" w:cs="Arial"/>
          <w:spacing w:val="12"/>
          <w:sz w:val="22"/>
          <w:szCs w:val="22"/>
        </w:rPr>
        <w:t xml:space="preserve">  </w:t>
      </w: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u w:val="single"/>
        </w:rPr>
      </w:pPr>
      <w:proofErr w:type="gramEnd"/>
      <w:r w:rsidRPr="006B4A92">
        <w:rPr>
          <w:rFonts w:ascii="Arial" w:eastAsia="Arial" w:hAnsi="Arial" w:cs="Arial"/>
          <w:spacing w:val="12"/>
          <w:sz w:val="22"/>
          <w:szCs w:val="22"/>
        </w:rPr>
        <w:t>Nome:</w:t>
      </w:r>
      <w:r w:rsidRPr="006B4A92">
        <w:rPr>
          <w:lang w:eastAsia="ar-SA"/>
        </w:rPr>
        <w:t xml:space="preserve">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MEMBROS DA COMISSÃO PERMANENTE DE LICITAÇÃO:</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Eliana dos Santos Soares Santana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Atendente</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Cs w:val="22"/>
        </w:rPr>
      </w:pPr>
      <w:r w:rsidRPr="006B4A92">
        <w:rPr>
          <w:rFonts w:ascii="Arial" w:eastAsia="Arial" w:hAnsi="Arial" w:cs="Arial"/>
          <w:spacing w:val="12"/>
          <w:sz w:val="22"/>
          <w:szCs w:val="22"/>
        </w:rPr>
        <w:t xml:space="preserve">CPF: </w:t>
      </w:r>
      <w:r w:rsidRPr="006B4A92">
        <w:rPr>
          <w:rFonts w:ascii="Arial" w:eastAsia="Calibri" w:hAnsi="Arial" w:cs="Arial"/>
          <w:bCs/>
          <w:sz w:val="22"/>
          <w:szCs w:val="24"/>
        </w:rPr>
        <w:t>220.855.628-33</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Cleonice Dias de Sousa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b/>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proofErr w:type="spellStart"/>
      <w:r w:rsidRPr="006B4A92">
        <w:rPr>
          <w:rFonts w:ascii="Arial" w:hAnsi="Arial" w:cs="Arial"/>
          <w:b/>
          <w:sz w:val="22"/>
          <w:szCs w:val="22"/>
          <w:lang w:eastAsia="ar-SA"/>
        </w:rPr>
        <w:t>Marilza</w:t>
      </w:r>
      <w:proofErr w:type="spellEnd"/>
      <w:r w:rsidRPr="006B4A92">
        <w:rPr>
          <w:rFonts w:ascii="Arial" w:hAnsi="Arial" w:cs="Arial"/>
          <w:b/>
          <w:sz w:val="22"/>
          <w:szCs w:val="22"/>
          <w:lang w:eastAsia="ar-SA"/>
        </w:rPr>
        <w:t xml:space="preserve"> Moraes Rodrigues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Normando Ribeiro Lopes</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suppressAutoHyphens/>
        <w:ind w:right="141"/>
        <w:rPr>
          <w:rFonts w:ascii="Arial" w:hAnsi="Arial" w:cs="Arial"/>
          <w:sz w:val="24"/>
          <w:szCs w:val="24"/>
          <w:lang w:eastAsia="ar-SA"/>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b/>
          <w:sz w:val="22"/>
          <w:szCs w:val="22"/>
          <w:lang w:eastAsia="ar-SA"/>
        </w:rPr>
        <w:t xml:space="preserve"> Pietro Vincenzo</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Diretor</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CPF:</w:t>
      </w:r>
      <w:r w:rsidRPr="006B4A92">
        <w:rPr>
          <w:rFonts w:ascii="Arial" w:eastAsia="Calibri" w:hAnsi="Arial" w:cs="Arial"/>
          <w:bCs/>
          <w:sz w:val="22"/>
          <w:szCs w:val="22"/>
        </w:rPr>
        <w:t xml:space="preserve"> 011.491.298-08</w:t>
      </w:r>
      <w:r w:rsidRPr="006B4A92">
        <w:rPr>
          <w:rFonts w:ascii="Arial" w:eastAsia="Arial" w:hAnsi="Arial" w:cs="Arial"/>
          <w:spacing w:val="12"/>
          <w:sz w:val="22"/>
          <w:szCs w:val="22"/>
        </w:rPr>
        <w:t xml:space="preserve">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r>
        <w:rPr>
          <w:noProof/>
        </w:rPr>
        <mc:AlternateContent>
          <mc:Choice Requires="wps">
            <w:drawing>
              <wp:anchor distT="4294967292" distB="4294967292" distL="0" distR="0" simplePos="0" relativeHeight="251662336"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" strokeweight="1.44pt">
                <w10:wrap type="topAndBottom" anchorx="page"/>
              </v:line>
            </w:pict>
          </mc:Fallback>
        </mc:AlternateContent>
      </w:r>
    </w:p>
    <w:p w:rsidR="006B4A92" w:rsidRPr="006B4A92" w:rsidRDefault="006B4A92" w:rsidP="006B4A92">
      <w:pPr>
        <w:widowControl w:val="0"/>
        <w:autoSpaceDE w:val="0"/>
        <w:autoSpaceDN w:val="0"/>
        <w:ind w:right="57"/>
        <w:jc w:val="both"/>
        <w:rPr>
          <w:rFonts w:ascii="Arial" w:eastAsia="Arial" w:hAnsi="Arial" w:cs="Arial"/>
          <w:spacing w:val="12"/>
          <w:lang w:val="en-US"/>
        </w:rPr>
      </w:pPr>
      <w:r w:rsidRPr="006B4A92">
        <w:rPr>
          <w:rFonts w:ascii="Arial" w:eastAsia="Arial" w:hAnsi="Arial" w:cs="Arial"/>
          <w:spacing w:val="12"/>
          <w:sz w:val="22"/>
          <w:szCs w:val="22"/>
        </w:rPr>
        <w:t xml:space="preserve">(*) </w:t>
      </w:r>
      <w:r w:rsidRPr="006B4A92">
        <w:rPr>
          <w:rFonts w:ascii="Arial" w:eastAsia="Arial" w:hAnsi="Arial" w:cs="Arial"/>
          <w:spacing w:val="12"/>
        </w:rPr>
        <w:t xml:space="preserve">- O Termo de Ciência e Notificação e/ou Cadastro do(s) </w:t>
      </w:r>
      <w:proofErr w:type="gramStart"/>
      <w:r w:rsidRPr="006B4A92">
        <w:rPr>
          <w:rFonts w:ascii="Arial" w:eastAsia="Arial" w:hAnsi="Arial" w:cs="Arial"/>
          <w:spacing w:val="12"/>
        </w:rPr>
        <w:t>Responsável(</w:t>
      </w:r>
      <w:proofErr w:type="spellStart"/>
      <w:proofErr w:type="gramEnd"/>
      <w:r w:rsidRPr="006B4A92">
        <w:rPr>
          <w:rFonts w:ascii="Arial" w:eastAsia="Arial" w:hAnsi="Arial" w:cs="Arial"/>
          <w:spacing w:val="12"/>
        </w:rPr>
        <w:t>is</w:t>
      </w:r>
      <w:proofErr w:type="spellEnd"/>
      <w:r w:rsidRPr="006B4A92">
        <w:rPr>
          <w:rFonts w:ascii="Arial" w:eastAsia="Arial" w:hAnsi="Arial" w:cs="Arial"/>
          <w:spacing w:val="12"/>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B4A92">
        <w:rPr>
          <w:rFonts w:ascii="Arial" w:eastAsia="Arial" w:hAnsi="Arial" w:cs="Arial"/>
          <w:i/>
          <w:spacing w:val="12"/>
        </w:rPr>
        <w:t xml:space="preserve">. </w:t>
      </w:r>
      <w:r w:rsidRPr="006B4A92">
        <w:rPr>
          <w:rFonts w:ascii="Arial" w:eastAsia="Arial" w:hAnsi="Arial" w:cs="Arial"/>
          <w:spacing w:val="12"/>
        </w:rPr>
        <w:t xml:space="preserve">Na hipótese de prestações de contas, caso o signatário do parecer conclusivo seja distinto daqueles já arrolados como subscritores do Termo de Ciência e Notificação, será ele objeto de notificação específica. </w:t>
      </w:r>
      <w:r w:rsidRPr="006B4A92">
        <w:rPr>
          <w:rFonts w:ascii="Arial" w:eastAsia="Arial" w:hAnsi="Arial" w:cs="Arial"/>
          <w:i/>
          <w:spacing w:val="12"/>
          <w:lang w:val="en-US"/>
        </w:rPr>
        <w:t>(</w:t>
      </w:r>
      <w:proofErr w:type="spellStart"/>
      <w:proofErr w:type="gramStart"/>
      <w:r w:rsidRPr="006B4A92">
        <w:rPr>
          <w:rFonts w:ascii="Arial" w:eastAsia="Arial" w:hAnsi="Arial" w:cs="Arial"/>
          <w:i/>
          <w:spacing w:val="12"/>
          <w:lang w:val="en-US"/>
        </w:rPr>
        <w:t>inciso</w:t>
      </w:r>
      <w:proofErr w:type="spellEnd"/>
      <w:proofErr w:type="gram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acrescido</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pela</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Resolução</w:t>
      </w:r>
      <w:proofErr w:type="spellEnd"/>
      <w:r w:rsidRPr="006B4A92">
        <w:rPr>
          <w:rFonts w:ascii="Arial" w:eastAsia="Arial" w:hAnsi="Arial" w:cs="Arial"/>
          <w:i/>
          <w:spacing w:val="12"/>
          <w:lang w:val="en-US"/>
        </w:rPr>
        <w:t xml:space="preserve"> nº 11/2021).</w:t>
      </w:r>
    </w:p>
    <w:p w:rsidR="006B4A92" w:rsidRPr="006B4A92" w:rsidRDefault="006B4A92" w:rsidP="006B4A92">
      <w:pPr>
        <w:jc w:val="both"/>
        <w:rPr>
          <w:rFonts w:ascii="Arial" w:hAnsi="Arial" w:cs="Arial"/>
          <w:spacing w:val="12"/>
        </w:rPr>
      </w:pPr>
    </w:p>
    <w:p w:rsidR="006B4A92" w:rsidRPr="006B4A92" w:rsidRDefault="006B4A92" w:rsidP="006B4A92">
      <w:pPr>
        <w:suppressAutoHyphens/>
        <w:rPr>
          <w:lang w:eastAsia="ar-SA"/>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spacing w:line="276" w:lineRule="auto"/>
        <w:jc w:val="both"/>
        <w:rPr>
          <w:rFonts w:ascii="Arial" w:eastAsia="Calibri" w:hAnsi="Arial" w:cs="Arial"/>
          <w:spacing w:val="12"/>
          <w:sz w:val="24"/>
          <w:szCs w:val="24"/>
        </w:rPr>
      </w:pP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A09" w:rsidRDefault="00004A09">
      <w:r>
        <w:separator/>
      </w:r>
    </w:p>
  </w:endnote>
  <w:endnote w:type="continuationSeparator" w:id="0">
    <w:p w:rsidR="00004A09" w:rsidRDefault="0000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9AE" w:rsidRDefault="007E49AE"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E49AE" w:rsidRDefault="007E49AE"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9AE" w:rsidRDefault="007E49AE"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33D5F">
      <w:rPr>
        <w:rStyle w:val="Nmerodepgina"/>
        <w:noProof/>
      </w:rPr>
      <w:t>40</w:t>
    </w:r>
    <w:r>
      <w:rPr>
        <w:rStyle w:val="Nmerodepgina"/>
      </w:rPr>
      <w:fldChar w:fldCharType="end"/>
    </w:r>
  </w:p>
  <w:p w:rsidR="007E49AE" w:rsidRDefault="007E49AE" w:rsidP="00E71DD4">
    <w:pPr>
      <w:pStyle w:val="Rodap"/>
      <w:jc w:val="center"/>
    </w:pPr>
    <w:r>
      <w:t xml:space="preserve">Processo Administrativo nº.  48259 / 2023 – Tomada de Preços nº. </w:t>
    </w:r>
    <w:r w:rsidR="00297FBA">
      <w:t xml:space="preserve"> 13</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A09" w:rsidRDefault="00004A09">
      <w:r>
        <w:separator/>
      </w:r>
    </w:p>
  </w:footnote>
  <w:footnote w:type="continuationSeparator" w:id="0">
    <w:p w:rsidR="00004A09" w:rsidRDefault="00004A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9AE" w:rsidRPr="0083620B" w:rsidRDefault="007E49AE"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7E49AE" w:rsidRPr="0083620B" w:rsidRDefault="007E49AE"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7E49AE" w:rsidRPr="00D15B80" w:rsidRDefault="007E49AE"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7E49AE" w:rsidRPr="00D15B80" w:rsidRDefault="007E49AE"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09"/>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489C"/>
    <w:rsid w:val="00025682"/>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00F"/>
    <w:rsid w:val="000642E0"/>
    <w:rsid w:val="0006446F"/>
    <w:rsid w:val="000645A8"/>
    <w:rsid w:val="000647FD"/>
    <w:rsid w:val="00064A61"/>
    <w:rsid w:val="00065224"/>
    <w:rsid w:val="000652DB"/>
    <w:rsid w:val="000654AB"/>
    <w:rsid w:val="000654D2"/>
    <w:rsid w:val="00065873"/>
    <w:rsid w:val="0006605D"/>
    <w:rsid w:val="00066123"/>
    <w:rsid w:val="0006691B"/>
    <w:rsid w:val="000670D2"/>
    <w:rsid w:val="0006769E"/>
    <w:rsid w:val="00067F32"/>
    <w:rsid w:val="00067F42"/>
    <w:rsid w:val="000706AC"/>
    <w:rsid w:val="0007073A"/>
    <w:rsid w:val="00070991"/>
    <w:rsid w:val="00070FF8"/>
    <w:rsid w:val="0007139C"/>
    <w:rsid w:val="000714E5"/>
    <w:rsid w:val="00072668"/>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5AB"/>
    <w:rsid w:val="00093FB7"/>
    <w:rsid w:val="00094408"/>
    <w:rsid w:val="00094997"/>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281"/>
    <w:rsid w:val="000A13A7"/>
    <w:rsid w:val="000A1466"/>
    <w:rsid w:val="000A1AF3"/>
    <w:rsid w:val="000A260A"/>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16C"/>
    <w:rsid w:val="000B436D"/>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32"/>
    <w:rsid w:val="000B7FA9"/>
    <w:rsid w:val="000C008B"/>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28D"/>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0B0D"/>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A42"/>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2F7"/>
    <w:rsid w:val="001018FD"/>
    <w:rsid w:val="00101A19"/>
    <w:rsid w:val="00102116"/>
    <w:rsid w:val="00102577"/>
    <w:rsid w:val="0010260F"/>
    <w:rsid w:val="0010264F"/>
    <w:rsid w:val="00102AFD"/>
    <w:rsid w:val="001035CF"/>
    <w:rsid w:val="0010422E"/>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FEF"/>
    <w:rsid w:val="001170B2"/>
    <w:rsid w:val="0011766F"/>
    <w:rsid w:val="001177AA"/>
    <w:rsid w:val="00117D87"/>
    <w:rsid w:val="001200CD"/>
    <w:rsid w:val="001206A5"/>
    <w:rsid w:val="001207A9"/>
    <w:rsid w:val="0012103B"/>
    <w:rsid w:val="00121194"/>
    <w:rsid w:val="00121473"/>
    <w:rsid w:val="001217A0"/>
    <w:rsid w:val="0012186A"/>
    <w:rsid w:val="001234F6"/>
    <w:rsid w:val="001246A4"/>
    <w:rsid w:val="001247D9"/>
    <w:rsid w:val="00124F28"/>
    <w:rsid w:val="00125691"/>
    <w:rsid w:val="00125B70"/>
    <w:rsid w:val="00125BCF"/>
    <w:rsid w:val="00125E18"/>
    <w:rsid w:val="00127090"/>
    <w:rsid w:val="0012733C"/>
    <w:rsid w:val="001273B4"/>
    <w:rsid w:val="0012761F"/>
    <w:rsid w:val="00130BB2"/>
    <w:rsid w:val="00130ED0"/>
    <w:rsid w:val="0013150E"/>
    <w:rsid w:val="00131594"/>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64B"/>
    <w:rsid w:val="00143F33"/>
    <w:rsid w:val="00144183"/>
    <w:rsid w:val="001443AF"/>
    <w:rsid w:val="00145246"/>
    <w:rsid w:val="00145867"/>
    <w:rsid w:val="001459CB"/>
    <w:rsid w:val="00146B5F"/>
    <w:rsid w:val="00146BD9"/>
    <w:rsid w:val="00146E06"/>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2A7"/>
    <w:rsid w:val="001606A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5E1"/>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0F7D"/>
    <w:rsid w:val="00191830"/>
    <w:rsid w:val="00191989"/>
    <w:rsid w:val="00192191"/>
    <w:rsid w:val="00192914"/>
    <w:rsid w:val="001929BB"/>
    <w:rsid w:val="00192B67"/>
    <w:rsid w:val="001931C7"/>
    <w:rsid w:val="001934AE"/>
    <w:rsid w:val="00193942"/>
    <w:rsid w:val="001943C9"/>
    <w:rsid w:val="0019474F"/>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59"/>
    <w:rsid w:val="001B1C67"/>
    <w:rsid w:val="001B1C83"/>
    <w:rsid w:val="001B1F98"/>
    <w:rsid w:val="001B4531"/>
    <w:rsid w:val="001B48AD"/>
    <w:rsid w:val="001B4E3C"/>
    <w:rsid w:val="001B5397"/>
    <w:rsid w:val="001B5AF1"/>
    <w:rsid w:val="001B5E13"/>
    <w:rsid w:val="001B64F8"/>
    <w:rsid w:val="001B6BC5"/>
    <w:rsid w:val="001B6F94"/>
    <w:rsid w:val="001B7F93"/>
    <w:rsid w:val="001C027C"/>
    <w:rsid w:val="001C143D"/>
    <w:rsid w:val="001C174E"/>
    <w:rsid w:val="001C1B9A"/>
    <w:rsid w:val="001C25BD"/>
    <w:rsid w:val="001C3742"/>
    <w:rsid w:val="001C39FD"/>
    <w:rsid w:val="001C459D"/>
    <w:rsid w:val="001C483A"/>
    <w:rsid w:val="001C518D"/>
    <w:rsid w:val="001C5271"/>
    <w:rsid w:val="001C60EB"/>
    <w:rsid w:val="001C62A1"/>
    <w:rsid w:val="001C63AB"/>
    <w:rsid w:val="001C7A4D"/>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29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EE1"/>
    <w:rsid w:val="00201F13"/>
    <w:rsid w:val="0020248F"/>
    <w:rsid w:val="00202FEE"/>
    <w:rsid w:val="00203242"/>
    <w:rsid w:val="0020341D"/>
    <w:rsid w:val="00203674"/>
    <w:rsid w:val="00203F90"/>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371C"/>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2DBC"/>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74B"/>
    <w:rsid w:val="00255F73"/>
    <w:rsid w:val="002561AA"/>
    <w:rsid w:val="002567ED"/>
    <w:rsid w:val="002568C7"/>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6F23"/>
    <w:rsid w:val="002673A3"/>
    <w:rsid w:val="002673F7"/>
    <w:rsid w:val="0026790E"/>
    <w:rsid w:val="00270408"/>
    <w:rsid w:val="00270439"/>
    <w:rsid w:val="00270463"/>
    <w:rsid w:val="00270718"/>
    <w:rsid w:val="00270E9B"/>
    <w:rsid w:val="002713F8"/>
    <w:rsid w:val="00271466"/>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773"/>
    <w:rsid w:val="0029781D"/>
    <w:rsid w:val="0029793D"/>
    <w:rsid w:val="00297CB1"/>
    <w:rsid w:val="00297FBA"/>
    <w:rsid w:val="002A0885"/>
    <w:rsid w:val="002A0899"/>
    <w:rsid w:val="002A106C"/>
    <w:rsid w:val="002A11F0"/>
    <w:rsid w:val="002A1308"/>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591"/>
    <w:rsid w:val="002B3B07"/>
    <w:rsid w:val="002B3CB5"/>
    <w:rsid w:val="002B3E85"/>
    <w:rsid w:val="002B4008"/>
    <w:rsid w:val="002B54BA"/>
    <w:rsid w:val="002B556E"/>
    <w:rsid w:val="002B58F8"/>
    <w:rsid w:val="002B5A05"/>
    <w:rsid w:val="002B7179"/>
    <w:rsid w:val="002B7FD9"/>
    <w:rsid w:val="002C0257"/>
    <w:rsid w:val="002C0702"/>
    <w:rsid w:val="002C07E6"/>
    <w:rsid w:val="002C0865"/>
    <w:rsid w:val="002C0A10"/>
    <w:rsid w:val="002C168E"/>
    <w:rsid w:val="002C260C"/>
    <w:rsid w:val="002C26A6"/>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46A"/>
    <w:rsid w:val="002D5821"/>
    <w:rsid w:val="002D5B13"/>
    <w:rsid w:val="002D5B62"/>
    <w:rsid w:val="002D5E03"/>
    <w:rsid w:val="002D5FFE"/>
    <w:rsid w:val="002E0292"/>
    <w:rsid w:val="002E0866"/>
    <w:rsid w:val="002E15B0"/>
    <w:rsid w:val="002E1618"/>
    <w:rsid w:val="002E17A4"/>
    <w:rsid w:val="002E2000"/>
    <w:rsid w:val="002E23D9"/>
    <w:rsid w:val="002E3A16"/>
    <w:rsid w:val="002E3E9A"/>
    <w:rsid w:val="002E3FEB"/>
    <w:rsid w:val="002E50B5"/>
    <w:rsid w:val="002E51ED"/>
    <w:rsid w:val="002E551B"/>
    <w:rsid w:val="002E5611"/>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7F9"/>
    <w:rsid w:val="002F6C34"/>
    <w:rsid w:val="002F6DB7"/>
    <w:rsid w:val="002F72A9"/>
    <w:rsid w:val="002F7D5F"/>
    <w:rsid w:val="00300016"/>
    <w:rsid w:val="003000DF"/>
    <w:rsid w:val="003004D3"/>
    <w:rsid w:val="00300A4F"/>
    <w:rsid w:val="00300C88"/>
    <w:rsid w:val="00300EF6"/>
    <w:rsid w:val="00300F52"/>
    <w:rsid w:val="0030192C"/>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5811"/>
    <w:rsid w:val="00316026"/>
    <w:rsid w:val="003160A3"/>
    <w:rsid w:val="003161B9"/>
    <w:rsid w:val="00316EF8"/>
    <w:rsid w:val="003170C2"/>
    <w:rsid w:val="003178B5"/>
    <w:rsid w:val="0032044D"/>
    <w:rsid w:val="00320487"/>
    <w:rsid w:val="00320AE6"/>
    <w:rsid w:val="00320C74"/>
    <w:rsid w:val="00320D0E"/>
    <w:rsid w:val="0032106C"/>
    <w:rsid w:val="003210A5"/>
    <w:rsid w:val="00321114"/>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0CBC"/>
    <w:rsid w:val="0035123B"/>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5BE"/>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4AA4"/>
    <w:rsid w:val="00375CEE"/>
    <w:rsid w:val="00375D67"/>
    <w:rsid w:val="003761C7"/>
    <w:rsid w:val="003761E4"/>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664A"/>
    <w:rsid w:val="003871C4"/>
    <w:rsid w:val="00387C70"/>
    <w:rsid w:val="003908B7"/>
    <w:rsid w:val="00390BA7"/>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4C1"/>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BE3"/>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67A"/>
    <w:rsid w:val="003B291A"/>
    <w:rsid w:val="003B29A9"/>
    <w:rsid w:val="003B2C6C"/>
    <w:rsid w:val="003B2F48"/>
    <w:rsid w:val="003B445B"/>
    <w:rsid w:val="003B47E8"/>
    <w:rsid w:val="003B4D65"/>
    <w:rsid w:val="003B4E32"/>
    <w:rsid w:val="003B4E6C"/>
    <w:rsid w:val="003B57BB"/>
    <w:rsid w:val="003B675D"/>
    <w:rsid w:val="003B6976"/>
    <w:rsid w:val="003B6D72"/>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C0"/>
    <w:rsid w:val="003C6AF5"/>
    <w:rsid w:val="003C743E"/>
    <w:rsid w:val="003C767E"/>
    <w:rsid w:val="003C79F6"/>
    <w:rsid w:val="003C7E71"/>
    <w:rsid w:val="003C7F4D"/>
    <w:rsid w:val="003D0365"/>
    <w:rsid w:val="003D0903"/>
    <w:rsid w:val="003D0B71"/>
    <w:rsid w:val="003D0C31"/>
    <w:rsid w:val="003D1497"/>
    <w:rsid w:val="003D14A2"/>
    <w:rsid w:val="003D1AB2"/>
    <w:rsid w:val="003D1CB1"/>
    <w:rsid w:val="003D1FA1"/>
    <w:rsid w:val="003D38D4"/>
    <w:rsid w:val="003D429D"/>
    <w:rsid w:val="003D4AE9"/>
    <w:rsid w:val="003D4C72"/>
    <w:rsid w:val="003D4D9E"/>
    <w:rsid w:val="003D5622"/>
    <w:rsid w:val="003D56CB"/>
    <w:rsid w:val="003D5CC0"/>
    <w:rsid w:val="003D6056"/>
    <w:rsid w:val="003D61B5"/>
    <w:rsid w:val="003D69C0"/>
    <w:rsid w:val="003D6C4F"/>
    <w:rsid w:val="003D76E5"/>
    <w:rsid w:val="003E05F6"/>
    <w:rsid w:val="003E06ED"/>
    <w:rsid w:val="003E09AC"/>
    <w:rsid w:val="003E0C07"/>
    <w:rsid w:val="003E139F"/>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63E3"/>
    <w:rsid w:val="004070B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64"/>
    <w:rsid w:val="004165FA"/>
    <w:rsid w:val="00416D99"/>
    <w:rsid w:val="00416E6E"/>
    <w:rsid w:val="0042045F"/>
    <w:rsid w:val="00420774"/>
    <w:rsid w:val="00420E94"/>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762"/>
    <w:rsid w:val="00426A8E"/>
    <w:rsid w:val="00426C12"/>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AD3"/>
    <w:rsid w:val="00445B25"/>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4CD7"/>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900"/>
    <w:rsid w:val="00463F63"/>
    <w:rsid w:val="00464087"/>
    <w:rsid w:val="00464613"/>
    <w:rsid w:val="004651BD"/>
    <w:rsid w:val="004653EE"/>
    <w:rsid w:val="004659DB"/>
    <w:rsid w:val="004662D3"/>
    <w:rsid w:val="004667EE"/>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989"/>
    <w:rsid w:val="00477ECB"/>
    <w:rsid w:val="004801C7"/>
    <w:rsid w:val="0048136F"/>
    <w:rsid w:val="00481679"/>
    <w:rsid w:val="0048173B"/>
    <w:rsid w:val="00481893"/>
    <w:rsid w:val="00481D4D"/>
    <w:rsid w:val="00482291"/>
    <w:rsid w:val="00482AAC"/>
    <w:rsid w:val="004830A3"/>
    <w:rsid w:val="004830DA"/>
    <w:rsid w:val="00483D2E"/>
    <w:rsid w:val="00484492"/>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25"/>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37F"/>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1C"/>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3F"/>
    <w:rsid w:val="004F326D"/>
    <w:rsid w:val="004F3F47"/>
    <w:rsid w:val="004F4ACD"/>
    <w:rsid w:val="004F4C0C"/>
    <w:rsid w:val="004F4E1E"/>
    <w:rsid w:val="004F4EE3"/>
    <w:rsid w:val="004F57A1"/>
    <w:rsid w:val="004F5F3D"/>
    <w:rsid w:val="004F6033"/>
    <w:rsid w:val="004F6D21"/>
    <w:rsid w:val="004F6DB1"/>
    <w:rsid w:val="004F6E6E"/>
    <w:rsid w:val="004F7146"/>
    <w:rsid w:val="004F771B"/>
    <w:rsid w:val="00500495"/>
    <w:rsid w:val="005008B5"/>
    <w:rsid w:val="00500B7D"/>
    <w:rsid w:val="00500D3E"/>
    <w:rsid w:val="00500FD4"/>
    <w:rsid w:val="005014B4"/>
    <w:rsid w:val="00501BA5"/>
    <w:rsid w:val="00502256"/>
    <w:rsid w:val="00502274"/>
    <w:rsid w:val="00502297"/>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636"/>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080"/>
    <w:rsid w:val="00515AA0"/>
    <w:rsid w:val="00515BDC"/>
    <w:rsid w:val="00515EF8"/>
    <w:rsid w:val="00515F2B"/>
    <w:rsid w:val="005165C7"/>
    <w:rsid w:val="005166F1"/>
    <w:rsid w:val="005170F2"/>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766"/>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6F3"/>
    <w:rsid w:val="0053276A"/>
    <w:rsid w:val="00532851"/>
    <w:rsid w:val="00532A16"/>
    <w:rsid w:val="00534DC3"/>
    <w:rsid w:val="00534DEF"/>
    <w:rsid w:val="005353D6"/>
    <w:rsid w:val="00535981"/>
    <w:rsid w:val="00535B39"/>
    <w:rsid w:val="00536255"/>
    <w:rsid w:val="00536440"/>
    <w:rsid w:val="005364D1"/>
    <w:rsid w:val="00536C82"/>
    <w:rsid w:val="00536D3B"/>
    <w:rsid w:val="00536F7C"/>
    <w:rsid w:val="005370F7"/>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62FF"/>
    <w:rsid w:val="005572EA"/>
    <w:rsid w:val="00557A61"/>
    <w:rsid w:val="00557C69"/>
    <w:rsid w:val="00557FF5"/>
    <w:rsid w:val="00560833"/>
    <w:rsid w:val="005609BA"/>
    <w:rsid w:val="005613DE"/>
    <w:rsid w:val="00561647"/>
    <w:rsid w:val="00562687"/>
    <w:rsid w:val="00562945"/>
    <w:rsid w:val="005634F9"/>
    <w:rsid w:val="00563998"/>
    <w:rsid w:val="00563B9D"/>
    <w:rsid w:val="00563DCA"/>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7C0"/>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B9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078"/>
    <w:rsid w:val="0061653D"/>
    <w:rsid w:val="0061703A"/>
    <w:rsid w:val="006170D1"/>
    <w:rsid w:val="00617924"/>
    <w:rsid w:val="00620032"/>
    <w:rsid w:val="006201F3"/>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4FEC"/>
    <w:rsid w:val="006352CF"/>
    <w:rsid w:val="006356AD"/>
    <w:rsid w:val="006356EE"/>
    <w:rsid w:val="00635BA4"/>
    <w:rsid w:val="00635CE8"/>
    <w:rsid w:val="00635E05"/>
    <w:rsid w:val="00635F0C"/>
    <w:rsid w:val="00636B99"/>
    <w:rsid w:val="00636CDC"/>
    <w:rsid w:val="006372DE"/>
    <w:rsid w:val="00637B73"/>
    <w:rsid w:val="00637C83"/>
    <w:rsid w:val="00637E22"/>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877"/>
    <w:rsid w:val="00653CE4"/>
    <w:rsid w:val="00653D09"/>
    <w:rsid w:val="00653D4F"/>
    <w:rsid w:val="00653F50"/>
    <w:rsid w:val="006545BC"/>
    <w:rsid w:val="006546AD"/>
    <w:rsid w:val="00654F94"/>
    <w:rsid w:val="00655545"/>
    <w:rsid w:val="0065554C"/>
    <w:rsid w:val="006555F4"/>
    <w:rsid w:val="00655939"/>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6557"/>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67"/>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3AFF"/>
    <w:rsid w:val="00694EF1"/>
    <w:rsid w:val="006952C1"/>
    <w:rsid w:val="006953D8"/>
    <w:rsid w:val="00695554"/>
    <w:rsid w:val="006956CB"/>
    <w:rsid w:val="006958BC"/>
    <w:rsid w:val="006961A8"/>
    <w:rsid w:val="0069630D"/>
    <w:rsid w:val="006969B1"/>
    <w:rsid w:val="006972FF"/>
    <w:rsid w:val="00697628"/>
    <w:rsid w:val="006A04E8"/>
    <w:rsid w:val="006A058F"/>
    <w:rsid w:val="006A1543"/>
    <w:rsid w:val="006A192B"/>
    <w:rsid w:val="006A1E34"/>
    <w:rsid w:val="006A2116"/>
    <w:rsid w:val="006A221C"/>
    <w:rsid w:val="006A258D"/>
    <w:rsid w:val="006A2838"/>
    <w:rsid w:val="006A291B"/>
    <w:rsid w:val="006A2A65"/>
    <w:rsid w:val="006A2CC3"/>
    <w:rsid w:val="006A2CCF"/>
    <w:rsid w:val="006A2D22"/>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0553"/>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A92"/>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B3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188"/>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AA1"/>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44"/>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F1A"/>
    <w:rsid w:val="00734DEB"/>
    <w:rsid w:val="007350BF"/>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5E89"/>
    <w:rsid w:val="007467A0"/>
    <w:rsid w:val="00746D73"/>
    <w:rsid w:val="00747FDF"/>
    <w:rsid w:val="00750528"/>
    <w:rsid w:val="0075054F"/>
    <w:rsid w:val="007505FB"/>
    <w:rsid w:val="007508BE"/>
    <w:rsid w:val="00750AEF"/>
    <w:rsid w:val="00750E17"/>
    <w:rsid w:val="00751998"/>
    <w:rsid w:val="0075247C"/>
    <w:rsid w:val="007524F2"/>
    <w:rsid w:val="00752FED"/>
    <w:rsid w:val="00753EDB"/>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31A"/>
    <w:rsid w:val="0076056C"/>
    <w:rsid w:val="00760A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702BC"/>
    <w:rsid w:val="00770B94"/>
    <w:rsid w:val="00770C17"/>
    <w:rsid w:val="007715A0"/>
    <w:rsid w:val="00771608"/>
    <w:rsid w:val="00771791"/>
    <w:rsid w:val="00771C24"/>
    <w:rsid w:val="00772232"/>
    <w:rsid w:val="0077241E"/>
    <w:rsid w:val="00772541"/>
    <w:rsid w:val="0077300F"/>
    <w:rsid w:val="00773704"/>
    <w:rsid w:val="00773BE2"/>
    <w:rsid w:val="00773CF5"/>
    <w:rsid w:val="00774453"/>
    <w:rsid w:val="007753DB"/>
    <w:rsid w:val="007755D6"/>
    <w:rsid w:val="0077579F"/>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F8"/>
    <w:rsid w:val="007879B9"/>
    <w:rsid w:val="00787B63"/>
    <w:rsid w:val="00790053"/>
    <w:rsid w:val="00790B7D"/>
    <w:rsid w:val="00791118"/>
    <w:rsid w:val="007918C8"/>
    <w:rsid w:val="007925B5"/>
    <w:rsid w:val="007927D3"/>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66D"/>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C22"/>
    <w:rsid w:val="007C230D"/>
    <w:rsid w:val="007C257C"/>
    <w:rsid w:val="007C3279"/>
    <w:rsid w:val="007C360A"/>
    <w:rsid w:val="007C445E"/>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2A4"/>
    <w:rsid w:val="007D6667"/>
    <w:rsid w:val="007D715D"/>
    <w:rsid w:val="007D7540"/>
    <w:rsid w:val="007D7614"/>
    <w:rsid w:val="007E0187"/>
    <w:rsid w:val="007E0509"/>
    <w:rsid w:val="007E0B69"/>
    <w:rsid w:val="007E0EFD"/>
    <w:rsid w:val="007E1022"/>
    <w:rsid w:val="007E1164"/>
    <w:rsid w:val="007E1B5B"/>
    <w:rsid w:val="007E217F"/>
    <w:rsid w:val="007E2980"/>
    <w:rsid w:val="007E2ACC"/>
    <w:rsid w:val="007E340F"/>
    <w:rsid w:val="007E3B8E"/>
    <w:rsid w:val="007E3BD6"/>
    <w:rsid w:val="007E3D5D"/>
    <w:rsid w:val="007E4297"/>
    <w:rsid w:val="007E49AE"/>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447"/>
    <w:rsid w:val="00843F03"/>
    <w:rsid w:val="00844013"/>
    <w:rsid w:val="00844017"/>
    <w:rsid w:val="008440BA"/>
    <w:rsid w:val="00844B44"/>
    <w:rsid w:val="00844B92"/>
    <w:rsid w:val="00844EA6"/>
    <w:rsid w:val="00844EB8"/>
    <w:rsid w:val="00845020"/>
    <w:rsid w:val="00845B1C"/>
    <w:rsid w:val="00845FF1"/>
    <w:rsid w:val="00846411"/>
    <w:rsid w:val="00846686"/>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5204"/>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09C8"/>
    <w:rsid w:val="008C1FB0"/>
    <w:rsid w:val="008C2419"/>
    <w:rsid w:val="008C2525"/>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BF"/>
    <w:rsid w:val="008D78AA"/>
    <w:rsid w:val="008D7B58"/>
    <w:rsid w:val="008D7FAA"/>
    <w:rsid w:val="008E0D0A"/>
    <w:rsid w:val="008E1910"/>
    <w:rsid w:val="008E1DA3"/>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225"/>
    <w:rsid w:val="00905918"/>
    <w:rsid w:val="00905F05"/>
    <w:rsid w:val="009062C0"/>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92D"/>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1AD"/>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373"/>
    <w:rsid w:val="00961731"/>
    <w:rsid w:val="00961787"/>
    <w:rsid w:val="00961910"/>
    <w:rsid w:val="00961B40"/>
    <w:rsid w:val="00961BE8"/>
    <w:rsid w:val="0096210A"/>
    <w:rsid w:val="009622C3"/>
    <w:rsid w:val="00962781"/>
    <w:rsid w:val="0096298C"/>
    <w:rsid w:val="0096298D"/>
    <w:rsid w:val="00962A42"/>
    <w:rsid w:val="009632FE"/>
    <w:rsid w:val="0096349C"/>
    <w:rsid w:val="0096411B"/>
    <w:rsid w:val="009641EB"/>
    <w:rsid w:val="0096514F"/>
    <w:rsid w:val="00965176"/>
    <w:rsid w:val="00965310"/>
    <w:rsid w:val="00965424"/>
    <w:rsid w:val="00965455"/>
    <w:rsid w:val="00965DD5"/>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5C54"/>
    <w:rsid w:val="00975D72"/>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2DB6"/>
    <w:rsid w:val="00993C13"/>
    <w:rsid w:val="00994467"/>
    <w:rsid w:val="009944BC"/>
    <w:rsid w:val="009953FA"/>
    <w:rsid w:val="00995660"/>
    <w:rsid w:val="00995695"/>
    <w:rsid w:val="00995821"/>
    <w:rsid w:val="00995848"/>
    <w:rsid w:val="0099594F"/>
    <w:rsid w:val="00995EB6"/>
    <w:rsid w:val="00995F56"/>
    <w:rsid w:val="00996122"/>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27D"/>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1FB1"/>
    <w:rsid w:val="009D2049"/>
    <w:rsid w:val="009D2145"/>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370"/>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2CFA"/>
    <w:rsid w:val="00A131B5"/>
    <w:rsid w:val="00A131F7"/>
    <w:rsid w:val="00A13772"/>
    <w:rsid w:val="00A1386E"/>
    <w:rsid w:val="00A138EB"/>
    <w:rsid w:val="00A14E9A"/>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307"/>
    <w:rsid w:val="00A25556"/>
    <w:rsid w:val="00A256C8"/>
    <w:rsid w:val="00A25CA0"/>
    <w:rsid w:val="00A25D16"/>
    <w:rsid w:val="00A25E8E"/>
    <w:rsid w:val="00A2606C"/>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3321"/>
    <w:rsid w:val="00A53AB6"/>
    <w:rsid w:val="00A54318"/>
    <w:rsid w:val="00A5449C"/>
    <w:rsid w:val="00A54E66"/>
    <w:rsid w:val="00A54F58"/>
    <w:rsid w:val="00A55032"/>
    <w:rsid w:val="00A55107"/>
    <w:rsid w:val="00A553B8"/>
    <w:rsid w:val="00A55A38"/>
    <w:rsid w:val="00A55C4A"/>
    <w:rsid w:val="00A56772"/>
    <w:rsid w:val="00A567DF"/>
    <w:rsid w:val="00A5686A"/>
    <w:rsid w:val="00A569A9"/>
    <w:rsid w:val="00A56B38"/>
    <w:rsid w:val="00A57EE2"/>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17E"/>
    <w:rsid w:val="00A73E45"/>
    <w:rsid w:val="00A73FB6"/>
    <w:rsid w:val="00A74014"/>
    <w:rsid w:val="00A745E4"/>
    <w:rsid w:val="00A74649"/>
    <w:rsid w:val="00A75CE7"/>
    <w:rsid w:val="00A76A92"/>
    <w:rsid w:val="00A76E4D"/>
    <w:rsid w:val="00A7715B"/>
    <w:rsid w:val="00A77A40"/>
    <w:rsid w:val="00A77C5A"/>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2C6"/>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2006"/>
    <w:rsid w:val="00AB31DA"/>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7AC"/>
    <w:rsid w:val="00AC0BB0"/>
    <w:rsid w:val="00AC0F1D"/>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E2"/>
    <w:rsid w:val="00AF76F4"/>
    <w:rsid w:val="00AF7DDA"/>
    <w:rsid w:val="00AF7F9A"/>
    <w:rsid w:val="00B004F8"/>
    <w:rsid w:val="00B00B22"/>
    <w:rsid w:val="00B01947"/>
    <w:rsid w:val="00B01968"/>
    <w:rsid w:val="00B01C94"/>
    <w:rsid w:val="00B02EFA"/>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1D"/>
    <w:rsid w:val="00B136E0"/>
    <w:rsid w:val="00B13BD7"/>
    <w:rsid w:val="00B13D25"/>
    <w:rsid w:val="00B13DFF"/>
    <w:rsid w:val="00B13FD1"/>
    <w:rsid w:val="00B13FD8"/>
    <w:rsid w:val="00B147A4"/>
    <w:rsid w:val="00B14C0A"/>
    <w:rsid w:val="00B14DB0"/>
    <w:rsid w:val="00B14FD6"/>
    <w:rsid w:val="00B15266"/>
    <w:rsid w:val="00B15B38"/>
    <w:rsid w:val="00B15EEA"/>
    <w:rsid w:val="00B16C67"/>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6941"/>
    <w:rsid w:val="00B279F4"/>
    <w:rsid w:val="00B27A99"/>
    <w:rsid w:val="00B27AB7"/>
    <w:rsid w:val="00B301F9"/>
    <w:rsid w:val="00B30459"/>
    <w:rsid w:val="00B30CF3"/>
    <w:rsid w:val="00B31086"/>
    <w:rsid w:val="00B31369"/>
    <w:rsid w:val="00B318DF"/>
    <w:rsid w:val="00B31BF4"/>
    <w:rsid w:val="00B320E3"/>
    <w:rsid w:val="00B32222"/>
    <w:rsid w:val="00B323AF"/>
    <w:rsid w:val="00B32642"/>
    <w:rsid w:val="00B32CF6"/>
    <w:rsid w:val="00B33949"/>
    <w:rsid w:val="00B33ABD"/>
    <w:rsid w:val="00B34415"/>
    <w:rsid w:val="00B348DD"/>
    <w:rsid w:val="00B34C0C"/>
    <w:rsid w:val="00B35479"/>
    <w:rsid w:val="00B35CA3"/>
    <w:rsid w:val="00B36885"/>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61F"/>
    <w:rsid w:val="00B43834"/>
    <w:rsid w:val="00B43F08"/>
    <w:rsid w:val="00B4445A"/>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300"/>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0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7D3"/>
    <w:rsid w:val="00B6482B"/>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2D81"/>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8A1"/>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1A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0A1C"/>
    <w:rsid w:val="00BC107D"/>
    <w:rsid w:val="00BC10C7"/>
    <w:rsid w:val="00BC1479"/>
    <w:rsid w:val="00BC18B1"/>
    <w:rsid w:val="00BC1A0C"/>
    <w:rsid w:val="00BC225C"/>
    <w:rsid w:val="00BC2C3D"/>
    <w:rsid w:val="00BC37E2"/>
    <w:rsid w:val="00BC3BD5"/>
    <w:rsid w:val="00BC3D94"/>
    <w:rsid w:val="00BC543D"/>
    <w:rsid w:val="00BC575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328"/>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288"/>
    <w:rsid w:val="00C005A6"/>
    <w:rsid w:val="00C00861"/>
    <w:rsid w:val="00C00ACB"/>
    <w:rsid w:val="00C010B6"/>
    <w:rsid w:val="00C02043"/>
    <w:rsid w:val="00C0237E"/>
    <w:rsid w:val="00C0260E"/>
    <w:rsid w:val="00C02F35"/>
    <w:rsid w:val="00C03082"/>
    <w:rsid w:val="00C0356B"/>
    <w:rsid w:val="00C035D4"/>
    <w:rsid w:val="00C037D2"/>
    <w:rsid w:val="00C03ACF"/>
    <w:rsid w:val="00C03B32"/>
    <w:rsid w:val="00C042AB"/>
    <w:rsid w:val="00C04618"/>
    <w:rsid w:val="00C046A7"/>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3D5F"/>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8F5"/>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BC2"/>
    <w:rsid w:val="00C70EFA"/>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95E"/>
    <w:rsid w:val="00C8597E"/>
    <w:rsid w:val="00C862EC"/>
    <w:rsid w:val="00C86642"/>
    <w:rsid w:val="00C867C6"/>
    <w:rsid w:val="00C86851"/>
    <w:rsid w:val="00C86862"/>
    <w:rsid w:val="00C86D55"/>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14"/>
    <w:rsid w:val="00CB4A3F"/>
    <w:rsid w:val="00CB56A9"/>
    <w:rsid w:val="00CB5737"/>
    <w:rsid w:val="00CB5879"/>
    <w:rsid w:val="00CB5C7C"/>
    <w:rsid w:val="00CB5E2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0A"/>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137"/>
    <w:rsid w:val="00CD4B14"/>
    <w:rsid w:val="00CD4C45"/>
    <w:rsid w:val="00CD5FF7"/>
    <w:rsid w:val="00CD63D2"/>
    <w:rsid w:val="00CD6D3A"/>
    <w:rsid w:val="00CD6D5A"/>
    <w:rsid w:val="00CD6F51"/>
    <w:rsid w:val="00CD7056"/>
    <w:rsid w:val="00CD7226"/>
    <w:rsid w:val="00CD764D"/>
    <w:rsid w:val="00CD7E1C"/>
    <w:rsid w:val="00CE005D"/>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DDD"/>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6ED"/>
    <w:rsid w:val="00D231C7"/>
    <w:rsid w:val="00D233C4"/>
    <w:rsid w:val="00D23441"/>
    <w:rsid w:val="00D23709"/>
    <w:rsid w:val="00D239B2"/>
    <w:rsid w:val="00D23A68"/>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A83"/>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B1B"/>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0C"/>
    <w:rsid w:val="00D93DD8"/>
    <w:rsid w:val="00D95376"/>
    <w:rsid w:val="00D96205"/>
    <w:rsid w:val="00D96A7A"/>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2C14"/>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598"/>
    <w:rsid w:val="00DD57FF"/>
    <w:rsid w:val="00DD5AA0"/>
    <w:rsid w:val="00DD6A49"/>
    <w:rsid w:val="00DD6DF1"/>
    <w:rsid w:val="00DD7487"/>
    <w:rsid w:val="00DD7AC0"/>
    <w:rsid w:val="00DD7CF8"/>
    <w:rsid w:val="00DD7E4A"/>
    <w:rsid w:val="00DE06B6"/>
    <w:rsid w:val="00DE0A29"/>
    <w:rsid w:val="00DE1097"/>
    <w:rsid w:val="00DE1555"/>
    <w:rsid w:val="00DE15E7"/>
    <w:rsid w:val="00DE1C11"/>
    <w:rsid w:val="00DE1CA7"/>
    <w:rsid w:val="00DE1D81"/>
    <w:rsid w:val="00DE280C"/>
    <w:rsid w:val="00DE2A9F"/>
    <w:rsid w:val="00DE2B1B"/>
    <w:rsid w:val="00DE2D61"/>
    <w:rsid w:val="00DE2F65"/>
    <w:rsid w:val="00DE35B5"/>
    <w:rsid w:val="00DE387A"/>
    <w:rsid w:val="00DE3CC1"/>
    <w:rsid w:val="00DE41EA"/>
    <w:rsid w:val="00DE43FD"/>
    <w:rsid w:val="00DE4A36"/>
    <w:rsid w:val="00DE622E"/>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B8E"/>
    <w:rsid w:val="00DF5C82"/>
    <w:rsid w:val="00DF6105"/>
    <w:rsid w:val="00DF65AD"/>
    <w:rsid w:val="00DF6A1F"/>
    <w:rsid w:val="00DF72B6"/>
    <w:rsid w:val="00DF7F49"/>
    <w:rsid w:val="00E00133"/>
    <w:rsid w:val="00E001B2"/>
    <w:rsid w:val="00E008D6"/>
    <w:rsid w:val="00E00981"/>
    <w:rsid w:val="00E01784"/>
    <w:rsid w:val="00E020AA"/>
    <w:rsid w:val="00E0247F"/>
    <w:rsid w:val="00E02765"/>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DFA"/>
    <w:rsid w:val="00E11F33"/>
    <w:rsid w:val="00E12507"/>
    <w:rsid w:val="00E12AD4"/>
    <w:rsid w:val="00E132E7"/>
    <w:rsid w:val="00E137FD"/>
    <w:rsid w:val="00E13928"/>
    <w:rsid w:val="00E13FD3"/>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737"/>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B89"/>
    <w:rsid w:val="00E43D54"/>
    <w:rsid w:val="00E44253"/>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815"/>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343"/>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035"/>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B5B"/>
    <w:rsid w:val="00E90F42"/>
    <w:rsid w:val="00E91450"/>
    <w:rsid w:val="00E915A1"/>
    <w:rsid w:val="00E9186E"/>
    <w:rsid w:val="00E91D4F"/>
    <w:rsid w:val="00E91DA3"/>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3FD"/>
    <w:rsid w:val="00EA644D"/>
    <w:rsid w:val="00EA6922"/>
    <w:rsid w:val="00EA6B08"/>
    <w:rsid w:val="00EA6F83"/>
    <w:rsid w:val="00EA764F"/>
    <w:rsid w:val="00EA770F"/>
    <w:rsid w:val="00EA7D49"/>
    <w:rsid w:val="00EB0754"/>
    <w:rsid w:val="00EB0C7D"/>
    <w:rsid w:val="00EB1608"/>
    <w:rsid w:val="00EB2DDF"/>
    <w:rsid w:val="00EB300D"/>
    <w:rsid w:val="00EB306A"/>
    <w:rsid w:val="00EB30FA"/>
    <w:rsid w:val="00EB3C72"/>
    <w:rsid w:val="00EB3E77"/>
    <w:rsid w:val="00EB3EE7"/>
    <w:rsid w:val="00EB3FC5"/>
    <w:rsid w:val="00EB4363"/>
    <w:rsid w:val="00EB4814"/>
    <w:rsid w:val="00EB491E"/>
    <w:rsid w:val="00EB4DB7"/>
    <w:rsid w:val="00EB61A1"/>
    <w:rsid w:val="00EB642F"/>
    <w:rsid w:val="00EB6814"/>
    <w:rsid w:val="00EB6A84"/>
    <w:rsid w:val="00EB7C13"/>
    <w:rsid w:val="00EC09BD"/>
    <w:rsid w:val="00EC1387"/>
    <w:rsid w:val="00EC1A7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DC6"/>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4F84"/>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A26"/>
    <w:rsid w:val="00EF3F6A"/>
    <w:rsid w:val="00EF4341"/>
    <w:rsid w:val="00EF4639"/>
    <w:rsid w:val="00EF4E68"/>
    <w:rsid w:val="00EF4E96"/>
    <w:rsid w:val="00EF53CC"/>
    <w:rsid w:val="00EF647C"/>
    <w:rsid w:val="00EF6761"/>
    <w:rsid w:val="00EF6FE7"/>
    <w:rsid w:val="00EF7362"/>
    <w:rsid w:val="00EF772B"/>
    <w:rsid w:val="00EF7817"/>
    <w:rsid w:val="00EF7A9C"/>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82"/>
    <w:rsid w:val="00F040FB"/>
    <w:rsid w:val="00F04271"/>
    <w:rsid w:val="00F04C3E"/>
    <w:rsid w:val="00F04EDA"/>
    <w:rsid w:val="00F05204"/>
    <w:rsid w:val="00F0556F"/>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3E9F"/>
    <w:rsid w:val="00F13F5A"/>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55E9"/>
    <w:rsid w:val="00F46634"/>
    <w:rsid w:val="00F46ABB"/>
    <w:rsid w:val="00F472AC"/>
    <w:rsid w:val="00F47CE0"/>
    <w:rsid w:val="00F505E3"/>
    <w:rsid w:val="00F508AB"/>
    <w:rsid w:val="00F50CA6"/>
    <w:rsid w:val="00F50F69"/>
    <w:rsid w:val="00F510C3"/>
    <w:rsid w:val="00F5112A"/>
    <w:rsid w:val="00F5180C"/>
    <w:rsid w:val="00F51A87"/>
    <w:rsid w:val="00F51D13"/>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A27"/>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B09"/>
    <w:rsid w:val="00F80E15"/>
    <w:rsid w:val="00F80E97"/>
    <w:rsid w:val="00F81115"/>
    <w:rsid w:val="00F81357"/>
    <w:rsid w:val="00F81453"/>
    <w:rsid w:val="00F823CF"/>
    <w:rsid w:val="00F82EC2"/>
    <w:rsid w:val="00F830A3"/>
    <w:rsid w:val="00F83A39"/>
    <w:rsid w:val="00F83B26"/>
    <w:rsid w:val="00F8418C"/>
    <w:rsid w:val="00F8418D"/>
    <w:rsid w:val="00F841AB"/>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1FE"/>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DF2"/>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B7"/>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0C4"/>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676"/>
    <w:rsid w:val="00FD57F5"/>
    <w:rsid w:val="00FD6073"/>
    <w:rsid w:val="00FD64A7"/>
    <w:rsid w:val="00FD664E"/>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05"/>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DB056-5BAB-44E1-B783-1630929DD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43</Pages>
  <Words>12021</Words>
  <Characters>64919</Characters>
  <Application>Microsoft Office Word</Application>
  <DocSecurity>0</DocSecurity>
  <Lines>540</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76787</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53</cp:revision>
  <cp:lastPrinted>2023-07-13T12:48:00Z</cp:lastPrinted>
  <dcterms:created xsi:type="dcterms:W3CDTF">2023-09-20T11:44:00Z</dcterms:created>
  <dcterms:modified xsi:type="dcterms:W3CDTF">2023-09-22T11:50:00Z</dcterms:modified>
</cp:coreProperties>
</file>